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94BAA0" w14:textId="77777777" w:rsidR="00BB4047" w:rsidRDefault="00BB4047"/>
    <w:p w14:paraId="47C85DDF" w14:textId="02342D5A" w:rsidR="00981757" w:rsidRPr="000003B6" w:rsidRDefault="00981757" w:rsidP="00BB1F5B">
      <w:pPr>
        <w:spacing w:before="480" w:after="0" w:line="360" w:lineRule="exact"/>
        <w:jc w:val="center"/>
        <w:rPr>
          <w:b/>
          <w:bCs/>
          <w:i w:val="0"/>
          <w:iCs/>
          <w:color w:val="800080"/>
          <w:sz w:val="40"/>
          <w:szCs w:val="40"/>
          <w14:glow w14:rad="38100">
            <w14:srgbClr w14:val="FF66FF">
              <w14:alpha w14:val="75686"/>
            </w14:srgbClr>
          </w14:glow>
          <w14:textFill>
            <w14:gradFill>
              <w14:gsLst>
                <w14:gs w14:pos="0">
                  <w14:srgbClr w14:val="FF0066"/>
                </w14:gs>
                <w14:gs w14:pos="50000">
                  <w14:schemeClr w14:val="accent2"/>
                </w14:gs>
                <w14:gs w14:pos="100000">
                  <w14:srgbClr w14:val="FF66CC"/>
                </w14:gs>
              </w14:gsLst>
              <w14:lin w14:ang="5400000" w14:scaled="0"/>
            </w14:gradFill>
          </w14:textFill>
        </w:rPr>
      </w:pPr>
      <w:r w:rsidRPr="000003B6">
        <w:rPr>
          <w:b/>
          <w:bCs/>
          <w:color w:val="800080"/>
          <w:sz w:val="40"/>
          <w:szCs w:val="40"/>
          <w:cs/>
          <w14:glow w14:rad="38100">
            <w14:srgbClr w14:val="FF66FF">
              <w14:alpha w14:val="75686"/>
            </w14:srgbClr>
          </w14:glow>
          <w14:textFill>
            <w14:gradFill>
              <w14:gsLst>
                <w14:gs w14:pos="0">
                  <w14:srgbClr w14:val="FF0066"/>
                </w14:gs>
                <w14:gs w14:pos="50000">
                  <w14:schemeClr w14:val="accent2"/>
                </w14:gs>
                <w14:gs w14:pos="100000">
                  <w14:srgbClr w14:val="FF66CC"/>
                </w14:gs>
              </w14:gsLst>
              <w14:lin w14:ang="5400000" w14:scaled="0"/>
            </w14:gradFill>
          </w14:textFill>
        </w:rPr>
        <w:t xml:space="preserve">อย. แนะเลือกชุดตรวจ </w:t>
      </w:r>
      <w:r w:rsidRPr="000003B6">
        <w:rPr>
          <w:b/>
          <w:bCs/>
          <w:i w:val="0"/>
          <w:iCs/>
          <w:color w:val="800080"/>
          <w:sz w:val="40"/>
          <w:szCs w:val="40"/>
          <w14:glow w14:rad="38100">
            <w14:srgbClr w14:val="FF66FF">
              <w14:alpha w14:val="75686"/>
            </w14:srgbClr>
          </w14:glow>
          <w14:textFill>
            <w14:gradFill>
              <w14:gsLst>
                <w14:gs w14:pos="0">
                  <w14:srgbClr w14:val="FF0066"/>
                </w14:gs>
                <w14:gs w14:pos="50000">
                  <w14:schemeClr w14:val="accent2"/>
                </w14:gs>
                <w14:gs w14:pos="100000">
                  <w14:srgbClr w14:val="FF66CC"/>
                </w14:gs>
              </w14:gsLst>
              <w14:lin w14:ang="5400000" w14:scaled="0"/>
            </w14:gradFill>
          </w14:textFill>
        </w:rPr>
        <w:t>HIV</w:t>
      </w:r>
      <w:r w:rsidRPr="000003B6">
        <w:rPr>
          <w:b/>
          <w:bCs/>
          <w:color w:val="800080"/>
          <w:sz w:val="40"/>
          <w:szCs w:val="40"/>
          <w14:glow w14:rad="38100">
            <w14:srgbClr w14:val="FF66FF">
              <w14:alpha w14:val="75686"/>
            </w14:srgbClr>
          </w14:glow>
          <w14:textFill>
            <w14:gradFill>
              <w14:gsLst>
                <w14:gs w14:pos="0">
                  <w14:srgbClr w14:val="FF0066"/>
                </w14:gs>
                <w14:gs w14:pos="50000">
                  <w14:schemeClr w14:val="accent2"/>
                </w14:gs>
                <w14:gs w14:pos="100000">
                  <w14:srgbClr w14:val="FF66CC"/>
                </w14:gs>
              </w14:gsLst>
              <w14:lin w14:ang="5400000" w14:scaled="0"/>
            </w14:gradFill>
          </w14:textFill>
        </w:rPr>
        <w:t xml:space="preserve"> </w:t>
      </w:r>
      <w:r w:rsidRPr="000003B6">
        <w:rPr>
          <w:b/>
          <w:bCs/>
          <w:color w:val="800080"/>
          <w:sz w:val="40"/>
          <w:szCs w:val="40"/>
          <w:cs/>
          <w14:glow w14:rad="38100">
            <w14:srgbClr w14:val="FF66FF">
              <w14:alpha w14:val="75686"/>
            </w14:srgbClr>
          </w14:glow>
          <w14:textFill>
            <w14:gradFill>
              <w14:gsLst>
                <w14:gs w14:pos="0">
                  <w14:srgbClr w14:val="FF0066"/>
                </w14:gs>
                <w14:gs w14:pos="50000">
                  <w14:schemeClr w14:val="accent2"/>
                </w14:gs>
                <w14:gs w14:pos="100000">
                  <w14:srgbClr w14:val="FF66CC"/>
                </w14:gs>
              </w14:gsLst>
              <w14:lin w14:ang="5400000" w14:scaled="0"/>
            </w14:gradFill>
          </w14:textFill>
        </w:rPr>
        <w:t xml:space="preserve">ด้วยตนเอง </w:t>
      </w:r>
      <w:r w:rsidR="003C4EB8" w:rsidRPr="000003B6">
        <w:rPr>
          <w:rFonts w:hint="cs"/>
          <w:b/>
          <w:bCs/>
          <w:color w:val="800080"/>
          <w:sz w:val="40"/>
          <w:szCs w:val="40"/>
          <w:cs/>
          <w14:glow w14:rad="38100">
            <w14:srgbClr w14:val="FF66FF">
              <w14:alpha w14:val="75686"/>
            </w14:srgbClr>
          </w14:glow>
          <w14:textFill>
            <w14:gradFill>
              <w14:gsLst>
                <w14:gs w14:pos="0">
                  <w14:srgbClr w14:val="FF0066"/>
                </w14:gs>
                <w14:gs w14:pos="50000">
                  <w14:schemeClr w14:val="accent2"/>
                </w14:gs>
                <w14:gs w14:pos="100000">
                  <w14:srgbClr w14:val="FF66CC"/>
                </w14:gs>
              </w14:gsLst>
              <w14:lin w14:ang="5400000" w14:scaled="0"/>
            </w14:gradFill>
          </w14:textFill>
        </w:rPr>
        <w:t>ก่อนซื้อสังเกตฉลาก</w:t>
      </w:r>
      <w:r w:rsidRPr="000003B6">
        <w:rPr>
          <w:b/>
          <w:bCs/>
          <w:color w:val="800080"/>
          <w:sz w:val="40"/>
          <w:szCs w:val="40"/>
          <w:cs/>
          <w14:glow w14:rad="38100">
            <w14:srgbClr w14:val="FF66FF">
              <w14:alpha w14:val="75686"/>
            </w14:srgbClr>
          </w14:glow>
          <w14:textFill>
            <w14:gradFill>
              <w14:gsLst>
                <w14:gs w14:pos="0">
                  <w14:srgbClr w14:val="FF0066"/>
                </w14:gs>
                <w14:gs w14:pos="50000">
                  <w14:schemeClr w14:val="accent2"/>
                </w14:gs>
                <w14:gs w14:pos="100000">
                  <w14:srgbClr w14:val="FF66CC"/>
                </w14:gs>
              </w14:gsLst>
              <w14:lin w14:ang="5400000" w14:scaled="0"/>
            </w14:gradFill>
          </w14:textFill>
        </w:rPr>
        <w:t xml:space="preserve">ต้องมีเลข อย. </w:t>
      </w:r>
    </w:p>
    <w:p w14:paraId="6CC6145E" w14:textId="5C789C49" w:rsidR="00981757" w:rsidRPr="00A905E7" w:rsidRDefault="00981757" w:rsidP="00BB1F5B">
      <w:pPr>
        <w:spacing w:before="120" w:after="0" w:line="360" w:lineRule="exact"/>
        <w:jc w:val="thaiDistribute"/>
      </w:pPr>
      <w:r>
        <w:rPr>
          <w:rFonts w:hint="cs"/>
          <w:cs/>
        </w:rPr>
        <w:tab/>
      </w:r>
      <w:r w:rsidRPr="00A905E7">
        <w:rPr>
          <w:spacing w:val="4"/>
          <w:cs/>
        </w:rPr>
        <w:t>อย. แนะ</w:t>
      </w:r>
      <w:r w:rsidR="00DF1DE3" w:rsidRPr="00A905E7">
        <w:rPr>
          <w:rFonts w:hint="cs"/>
          <w:spacing w:val="4"/>
          <w:cs/>
        </w:rPr>
        <w:t>วิธี</w:t>
      </w:r>
      <w:r w:rsidRPr="00A905E7">
        <w:rPr>
          <w:spacing w:val="4"/>
          <w:cs/>
        </w:rPr>
        <w:t>เลือกซื้อชุด</w:t>
      </w:r>
      <w:r w:rsidR="00A905E7" w:rsidRPr="00A905E7">
        <w:rPr>
          <w:rFonts w:hint="cs"/>
          <w:spacing w:val="4"/>
          <w:cs/>
        </w:rPr>
        <w:t>ตรวจ</w:t>
      </w:r>
      <w:r w:rsidRPr="00A905E7">
        <w:rPr>
          <w:spacing w:val="4"/>
          <w:cs/>
        </w:rPr>
        <w:t>คัดกรองการติดเชื้อเอชไอวีด้วยตนเอง</w:t>
      </w:r>
      <w:r w:rsidRPr="00A905E7">
        <w:rPr>
          <w:cs/>
        </w:rPr>
        <w:t xml:space="preserve">ที่ได้มาตรฐาน </w:t>
      </w:r>
      <w:r w:rsidR="00A905E7" w:rsidRPr="00A905E7">
        <w:rPr>
          <w:cs/>
        </w:rPr>
        <w:t>ต้องมีเลข อย. เพื่อให้ได้</w:t>
      </w:r>
      <w:r w:rsidR="00A905E7" w:rsidRPr="00A905E7">
        <w:rPr>
          <w:rFonts w:hint="cs"/>
          <w:cs/>
        </w:rPr>
        <w:t>ชุดตรวจ</w:t>
      </w:r>
      <w:r w:rsidRPr="00A905E7">
        <w:rPr>
          <w:cs/>
        </w:rPr>
        <w:t xml:space="preserve">ที่มีคุณภาพ </w:t>
      </w:r>
    </w:p>
    <w:p w14:paraId="06084A9F" w14:textId="062ACD9F" w:rsidR="00981757" w:rsidRPr="00981757" w:rsidRDefault="00981757" w:rsidP="00BB1F5B">
      <w:pPr>
        <w:spacing w:before="120" w:after="0" w:line="360" w:lineRule="exact"/>
        <w:jc w:val="thaiDistribute"/>
      </w:pPr>
      <w:r>
        <w:rPr>
          <w:rFonts w:hint="cs"/>
          <w:cs/>
        </w:rPr>
        <w:tab/>
      </w:r>
      <w:r w:rsidR="00AF3433" w:rsidRPr="00C65A48">
        <w:rPr>
          <w:rFonts w:hint="cs"/>
          <w:b/>
          <w:bCs/>
          <w:spacing w:val="4"/>
          <w:cs/>
        </w:rPr>
        <w:t>เภสัชกรเลิศชาย เลิศวุฒิ</w:t>
      </w:r>
      <w:r w:rsidRPr="00C65A48">
        <w:rPr>
          <w:b/>
          <w:bCs/>
          <w:spacing w:val="4"/>
          <w:cs/>
        </w:rPr>
        <w:t xml:space="preserve"> รองเลขาธิการคณะกรรมการอาหารและยา</w:t>
      </w:r>
      <w:r w:rsidR="00DF1DE3" w:rsidRPr="00C65A48">
        <w:rPr>
          <w:spacing w:val="4"/>
          <w:cs/>
        </w:rPr>
        <w:t xml:space="preserve"> เปิดเผยว่า สถานการณ</w:t>
      </w:r>
      <w:r w:rsidR="00DF1DE3" w:rsidRPr="00C65A48">
        <w:rPr>
          <w:rFonts w:hint="cs"/>
          <w:spacing w:val="4"/>
          <w:cs/>
        </w:rPr>
        <w:t>์</w:t>
      </w:r>
      <w:r w:rsidRPr="00A905E7">
        <w:rPr>
          <w:spacing w:val="4"/>
          <w:cs/>
        </w:rPr>
        <w:t xml:space="preserve">โรคติดต่อทางเพศสัมพันธ์ โดยเฉพาะโรคติดเชื้อเอชไอวี </w:t>
      </w:r>
      <w:r w:rsidR="00DF1DE3" w:rsidRPr="00A905E7">
        <w:rPr>
          <w:rFonts w:hint="cs"/>
          <w:spacing w:val="4"/>
          <w:cs/>
        </w:rPr>
        <w:t>(</w:t>
      </w:r>
      <w:r w:rsidR="00DF1DE3" w:rsidRPr="00A905E7">
        <w:rPr>
          <w:i w:val="0"/>
          <w:iCs/>
          <w:spacing w:val="4"/>
        </w:rPr>
        <w:t xml:space="preserve">HIV : </w:t>
      </w:r>
      <w:r w:rsidRPr="00A905E7">
        <w:rPr>
          <w:i w:val="0"/>
          <w:iCs/>
          <w:spacing w:val="4"/>
        </w:rPr>
        <w:t>Human Immunodeficiency Virus)</w:t>
      </w:r>
      <w:r w:rsidRPr="00981757">
        <w:t xml:space="preserve"> </w:t>
      </w:r>
      <w:r w:rsidRPr="00981757">
        <w:rPr>
          <w:cs/>
        </w:rPr>
        <w:t>ยังคงเป็นปัญหาและสาเหตุสำคัญของการเจ็บป่วยและเสียชีวิตของประชากรทั่วโลก สำนักงานคณะกรรมการอาหารและยา (อย.) เล็งเห็นถึงปัญหาที่เกิดจากโรคติดเชื้อเอชไอวี จึงได้ออกประกาศกระทรวงสาธารณสุข เรื่อง</w:t>
      </w:r>
      <w:r w:rsidR="00A905E7">
        <w:rPr>
          <w:rFonts w:hint="cs"/>
          <w:cs/>
        </w:rPr>
        <w:t xml:space="preserve"> </w:t>
      </w:r>
      <w:r w:rsidRPr="00981757">
        <w:rPr>
          <w:cs/>
        </w:rPr>
        <w:t xml:space="preserve">ชุดตรวจที่เกี่ยวข้องกับการตรวจคัดกรองการติดเชื้อเอชไอวีด้วยตนเอง พ.ศ. 2562 </w:t>
      </w:r>
      <w:r w:rsidR="00033FB1" w:rsidRPr="00033FB1">
        <w:rPr>
          <w:rFonts w:hint="cs"/>
          <w:spacing w:val="6"/>
          <w:cs/>
        </w:rPr>
        <w:t>และประกาศ</w:t>
      </w:r>
      <w:r w:rsidR="00033FB1" w:rsidRPr="000F1EB2">
        <w:rPr>
          <w:rFonts w:hint="cs"/>
          <w:spacing w:val="-2"/>
          <w:cs/>
        </w:rPr>
        <w:t>สำนักงานคณะกรรมการอาหารและยา เรื่อง หลักเกณฑ์การขออนุญาตชุดตรวจที่เกี่ยวข้องกับการตรวจคัดกรอง</w:t>
      </w:r>
      <w:r w:rsidR="00033FB1" w:rsidRPr="000F1EB2">
        <w:rPr>
          <w:rFonts w:hint="cs"/>
          <w:spacing w:val="-4"/>
          <w:cs/>
        </w:rPr>
        <w:t xml:space="preserve">การติดเชื้อเอชไอวีด้วยตนเอง </w:t>
      </w:r>
      <w:r w:rsidRPr="000F1EB2">
        <w:rPr>
          <w:spacing w:val="-4"/>
          <w:cs/>
        </w:rPr>
        <w:t>เพื่อเพิ่มทางเลือกในการตรวจคัดกรอง</w:t>
      </w:r>
      <w:r w:rsidR="00A905E7" w:rsidRPr="000F1EB2">
        <w:rPr>
          <w:rFonts w:hint="cs"/>
          <w:spacing w:val="-4"/>
          <w:cs/>
        </w:rPr>
        <w:t>เบื้องต้น</w:t>
      </w:r>
      <w:r w:rsidR="00DF1DE3" w:rsidRPr="000F1EB2">
        <w:rPr>
          <w:rFonts w:hint="cs"/>
          <w:spacing w:val="-4"/>
          <w:cs/>
        </w:rPr>
        <w:t>ด้วยตนเอง</w:t>
      </w:r>
      <w:r w:rsidR="00033FB1" w:rsidRPr="000F1EB2">
        <w:rPr>
          <w:rFonts w:hint="cs"/>
          <w:spacing w:val="-4"/>
          <w:cs/>
        </w:rPr>
        <w:t xml:space="preserve"> </w:t>
      </w:r>
      <w:r w:rsidR="00405C01" w:rsidRPr="000F1EB2">
        <w:rPr>
          <w:rFonts w:hint="cs"/>
          <w:spacing w:val="-4"/>
          <w:cs/>
        </w:rPr>
        <w:t>และ</w:t>
      </w:r>
      <w:r w:rsidR="00405C01" w:rsidRPr="000F1EB2">
        <w:rPr>
          <w:spacing w:val="-4"/>
          <w:cs/>
        </w:rPr>
        <w:t>รู้สถานการณ์ติดเชื้</w:t>
      </w:r>
      <w:r w:rsidR="00405C01" w:rsidRPr="000F1EB2">
        <w:rPr>
          <w:rFonts w:hint="cs"/>
          <w:spacing w:val="-4"/>
          <w:cs/>
        </w:rPr>
        <w:t>อ</w:t>
      </w:r>
      <w:r w:rsidR="00405C01" w:rsidRPr="00033FB1">
        <w:rPr>
          <w:spacing w:val="14"/>
          <w:cs/>
        </w:rPr>
        <w:t>ตั้งแต่ระยะเริ่มแรก</w:t>
      </w:r>
      <w:r w:rsidR="00405C01" w:rsidRPr="00DF1DE3">
        <w:rPr>
          <w:spacing w:val="12"/>
          <w:cs/>
        </w:rPr>
        <w:t xml:space="preserve"> </w:t>
      </w:r>
      <w:r w:rsidR="00033FB1">
        <w:rPr>
          <w:rFonts w:hint="cs"/>
          <w:spacing w:val="8"/>
          <w:cs/>
        </w:rPr>
        <w:t>นำไปสู่</w:t>
      </w:r>
      <w:r w:rsidR="002305D1">
        <w:rPr>
          <w:rFonts w:hint="cs"/>
          <w:spacing w:val="8"/>
          <w:cs/>
        </w:rPr>
        <w:t>การ</w:t>
      </w:r>
      <w:r w:rsidR="00033FB1">
        <w:rPr>
          <w:rFonts w:hint="cs"/>
          <w:spacing w:val="8"/>
          <w:cs/>
        </w:rPr>
        <w:t>วินิจฉัยที่เหมาะสม</w:t>
      </w:r>
      <w:r w:rsidR="00B40048">
        <w:rPr>
          <w:spacing w:val="8"/>
        </w:rPr>
        <w:t xml:space="preserve"> </w:t>
      </w:r>
      <w:r w:rsidR="00405C01">
        <w:rPr>
          <w:rFonts w:hint="cs"/>
          <w:spacing w:val="8"/>
          <w:cs/>
        </w:rPr>
        <w:t>ทั้งยัง</w:t>
      </w:r>
      <w:r w:rsidRPr="00A905E7">
        <w:rPr>
          <w:spacing w:val="-6"/>
          <w:cs/>
        </w:rPr>
        <w:t>ป้</w:t>
      </w:r>
      <w:r w:rsidR="00405C01">
        <w:rPr>
          <w:spacing w:val="-6"/>
          <w:cs/>
        </w:rPr>
        <w:t>องกันการ</w:t>
      </w:r>
      <w:r w:rsidR="00405C01">
        <w:rPr>
          <w:rFonts w:hint="cs"/>
          <w:spacing w:val="-6"/>
          <w:cs/>
        </w:rPr>
        <w:t>แพร่</w:t>
      </w:r>
      <w:r w:rsidR="00A905E7" w:rsidRPr="00A905E7">
        <w:rPr>
          <w:spacing w:val="-6"/>
          <w:cs/>
        </w:rPr>
        <w:t>เชื้อเอชไอวี</w:t>
      </w:r>
      <w:r w:rsidRPr="00981757">
        <w:rPr>
          <w:cs/>
        </w:rPr>
        <w:t xml:space="preserve"> </w:t>
      </w:r>
    </w:p>
    <w:p w14:paraId="07235B9B" w14:textId="2D618C5A" w:rsidR="00981757" w:rsidRPr="00981757" w:rsidRDefault="00981757" w:rsidP="00BB1F5B">
      <w:pPr>
        <w:spacing w:before="120" w:after="0" w:line="360" w:lineRule="exact"/>
        <w:jc w:val="thaiDistribute"/>
      </w:pPr>
      <w:r>
        <w:rPr>
          <w:rFonts w:hint="cs"/>
          <w:cs/>
        </w:rPr>
        <w:tab/>
      </w:r>
      <w:r w:rsidRPr="00DF1DE3">
        <w:rPr>
          <w:spacing w:val="-8"/>
          <w:cs/>
        </w:rPr>
        <w:t>ชุดตรวจคัดกรองการติดเชื้อเอชไอวีด้วยตนเอง จัดเป็นเครื่องมือแพทย์ ซึ่งตามประกาศกระทรวงสาธารณสุข</w:t>
      </w:r>
      <w:r w:rsidRPr="00981757">
        <w:rPr>
          <w:cs/>
        </w:rPr>
        <w:t xml:space="preserve"> </w:t>
      </w:r>
      <w:r w:rsidRPr="00604277">
        <w:rPr>
          <w:spacing w:val="12"/>
          <w:cs/>
        </w:rPr>
        <w:t xml:space="preserve">กำหนดให้มีหลักเกณฑ์ </w:t>
      </w:r>
      <w:r w:rsidR="00033FB1" w:rsidRPr="00604277">
        <w:rPr>
          <w:rFonts w:hint="cs"/>
          <w:spacing w:val="12"/>
          <w:cs/>
        </w:rPr>
        <w:t xml:space="preserve">และระบบคุณภาพการผลิตที่ดี เช่น </w:t>
      </w:r>
      <w:r w:rsidR="00604277" w:rsidRPr="00604277">
        <w:rPr>
          <w:rFonts w:hint="cs"/>
          <w:spacing w:val="12"/>
          <w:cs/>
        </w:rPr>
        <w:t xml:space="preserve">มาตรฐาน </w:t>
      </w:r>
      <w:r w:rsidRPr="00604277">
        <w:rPr>
          <w:i w:val="0"/>
          <w:iCs/>
          <w:spacing w:val="12"/>
        </w:rPr>
        <w:t>ISO</w:t>
      </w:r>
      <w:r w:rsidRPr="00604277">
        <w:rPr>
          <w:spacing w:val="12"/>
        </w:rPr>
        <w:t xml:space="preserve"> </w:t>
      </w:r>
      <w:r w:rsidRPr="00604277">
        <w:rPr>
          <w:spacing w:val="12"/>
          <w:cs/>
        </w:rPr>
        <w:t>13485</w:t>
      </w:r>
      <w:r w:rsidRPr="00981757">
        <w:rPr>
          <w:cs/>
        </w:rPr>
        <w:t xml:space="preserve"> </w:t>
      </w:r>
      <w:r w:rsidRPr="003E24A4">
        <w:rPr>
          <w:spacing w:val="-8"/>
          <w:cs/>
        </w:rPr>
        <w:t>รวมถึงกำหนดให้แสดงฉลากต่อผู้บริโภคในประเด็นที่สำคัญต่าง ๆ เช่น ข้อบ่งใช้ วิธีการใช้ วิธีการเก็บรักษา คำเตือน</w:t>
      </w:r>
      <w:r w:rsidRPr="00DF1DE3">
        <w:rPr>
          <w:spacing w:val="8"/>
          <w:cs/>
        </w:rPr>
        <w:t xml:space="preserve"> </w:t>
      </w:r>
      <w:r w:rsidR="00033FB1" w:rsidRPr="00033FB1">
        <w:rPr>
          <w:rFonts w:hint="cs"/>
          <w:spacing w:val="10"/>
          <w:cs/>
        </w:rPr>
        <w:t>รายละเอียด</w:t>
      </w:r>
      <w:r w:rsidR="00033FB1" w:rsidRPr="003B7C6A">
        <w:rPr>
          <w:rFonts w:hint="cs"/>
          <w:spacing w:val="2"/>
          <w:cs/>
        </w:rPr>
        <w:t>การติดต่อเพื่อขอคำแนะนำให้คำปรึกษา</w:t>
      </w:r>
      <w:r w:rsidR="003B7C6A" w:rsidRPr="003B7C6A">
        <w:rPr>
          <w:spacing w:val="2"/>
          <w:cs/>
        </w:rPr>
        <w:t>และมีข้อความว่า</w:t>
      </w:r>
      <w:r w:rsidR="003B7C6A" w:rsidRPr="003B7C6A">
        <w:rPr>
          <w:rFonts w:hint="cs"/>
          <w:spacing w:val="2"/>
          <w:cs/>
        </w:rPr>
        <w:t xml:space="preserve"> </w:t>
      </w:r>
      <w:r w:rsidRPr="003B7C6A">
        <w:rPr>
          <w:b/>
          <w:bCs/>
          <w:spacing w:val="2"/>
        </w:rPr>
        <w:t>“</w:t>
      </w:r>
      <w:r w:rsidRPr="003B7C6A">
        <w:rPr>
          <w:b/>
          <w:bCs/>
          <w:spacing w:val="2"/>
          <w:cs/>
        </w:rPr>
        <w:t>ใช้ตรวจคัดกรองเบื้องต้นด้วยตนเองเท่านั้น</w:t>
      </w:r>
      <w:r w:rsidRPr="00DF1DE3">
        <w:rPr>
          <w:b/>
          <w:bCs/>
          <w:spacing w:val="4"/>
          <w:cs/>
        </w:rPr>
        <w:t xml:space="preserve"> </w:t>
      </w:r>
      <w:r w:rsidRPr="003B7C6A">
        <w:rPr>
          <w:b/>
          <w:bCs/>
          <w:spacing w:val="-6"/>
          <w:cs/>
        </w:rPr>
        <w:t>หากตรวจพบมีปฏิกิริยา (</w:t>
      </w:r>
      <w:r w:rsidRPr="003B7C6A">
        <w:rPr>
          <w:b/>
          <w:bCs/>
          <w:i w:val="0"/>
          <w:iCs/>
          <w:spacing w:val="-6"/>
        </w:rPr>
        <w:t>reactive)</w:t>
      </w:r>
      <w:r w:rsidRPr="003B7C6A">
        <w:rPr>
          <w:b/>
          <w:bCs/>
          <w:spacing w:val="-6"/>
        </w:rPr>
        <w:t xml:space="preserve"> </w:t>
      </w:r>
      <w:r w:rsidRPr="003B7C6A">
        <w:rPr>
          <w:b/>
          <w:bCs/>
          <w:spacing w:val="-6"/>
          <w:cs/>
        </w:rPr>
        <w:t>ต้องได้รับการตรวจยืนยันการวินิจฉัยการติดเชื้อเอชไอวีจากหน่วยบริการ</w:t>
      </w:r>
      <w:r w:rsidRPr="00E41F79">
        <w:rPr>
          <w:b/>
          <w:bCs/>
          <w:cs/>
        </w:rPr>
        <w:t>ที่สามารถตรวจยืนยันวินิจฉัยได้</w:t>
      </w:r>
      <w:r w:rsidRPr="00E41F79">
        <w:rPr>
          <w:b/>
          <w:bCs/>
        </w:rPr>
        <w:t>”</w:t>
      </w:r>
      <w:r w:rsidR="002305D1">
        <w:rPr>
          <w:rFonts w:hint="cs"/>
          <w:b/>
          <w:bCs/>
          <w:cs/>
        </w:rPr>
        <w:t xml:space="preserve"> </w:t>
      </w:r>
    </w:p>
    <w:p w14:paraId="727DF25E" w14:textId="0922C23D" w:rsidR="00B97A10" w:rsidRDefault="001C59B0" w:rsidP="00B97A10">
      <w:pPr>
        <w:spacing w:before="120" w:after="0" w:line="360" w:lineRule="exact"/>
        <w:jc w:val="thaiDistribute"/>
        <w:rPr>
          <w:rFonts w:hint="cs"/>
          <w:i w:val="0"/>
          <w:iCs/>
          <w:cs/>
        </w:rPr>
      </w:pPr>
      <w:r w:rsidRPr="001C59B0">
        <w:rPr>
          <w:spacing w:val="-10"/>
        </w:rPr>
        <w:tab/>
      </w:r>
      <w:r w:rsidR="00981757" w:rsidRPr="001C59B0">
        <w:rPr>
          <w:b/>
          <w:bCs/>
          <w:spacing w:val="-10"/>
          <w:cs/>
        </w:rPr>
        <w:t>รองเลขาธิการฯ</w:t>
      </w:r>
      <w:r w:rsidR="00981757" w:rsidRPr="001C59B0">
        <w:rPr>
          <w:spacing w:val="-10"/>
          <w:cs/>
        </w:rPr>
        <w:t xml:space="preserve"> กล่าวในตอนท้ายว่า ขอให้ประชาชนเลือกซื้อชุดตรวจคัดกรองการติดเชื้อเอชไอวีด้วยตนเอง</w:t>
      </w:r>
      <w:r w:rsidR="00405C01" w:rsidRPr="000F1EB2">
        <w:rPr>
          <w:rFonts w:hint="cs"/>
          <w:cs/>
        </w:rPr>
        <w:t>จาก</w:t>
      </w:r>
      <w:r w:rsidR="0034529C" w:rsidRPr="000F1EB2">
        <w:rPr>
          <w:rFonts w:hint="cs"/>
          <w:cs/>
        </w:rPr>
        <w:t>แหล่งที่</w:t>
      </w:r>
      <w:r w:rsidR="00405C01" w:rsidRPr="000F1EB2">
        <w:rPr>
          <w:rFonts w:hint="cs"/>
          <w:cs/>
        </w:rPr>
        <w:t>น่าเชื่อถือ เช่น ร้านขายยา ที่ได้รับอนุญาต</w:t>
      </w:r>
      <w:r w:rsidR="0034529C" w:rsidRPr="000F1EB2">
        <w:rPr>
          <w:rFonts w:hint="cs"/>
          <w:cs/>
        </w:rPr>
        <w:t>ถูกต้องตามกฎหมาย</w:t>
      </w:r>
      <w:r w:rsidR="00405C01" w:rsidRPr="000F1EB2">
        <w:rPr>
          <w:rFonts w:hint="cs"/>
          <w:cs/>
        </w:rPr>
        <w:t xml:space="preserve"> </w:t>
      </w:r>
      <w:r w:rsidR="003B7C6A" w:rsidRPr="000F1EB2">
        <w:rPr>
          <w:rFonts w:hint="cs"/>
          <w:cs/>
        </w:rPr>
        <w:t>พร้อม</w:t>
      </w:r>
      <w:r w:rsidR="001562BA" w:rsidRPr="000F1EB2">
        <w:rPr>
          <w:rFonts w:hint="cs"/>
          <w:cs/>
        </w:rPr>
        <w:t>สังเกต</w:t>
      </w:r>
      <w:r w:rsidR="00981757" w:rsidRPr="000F1EB2">
        <w:rPr>
          <w:cs/>
        </w:rPr>
        <w:t>เลขใบอนุญาต</w:t>
      </w:r>
      <w:r w:rsidR="00981757" w:rsidRPr="000F1EB2">
        <w:rPr>
          <w:spacing w:val="-2"/>
          <w:cs/>
        </w:rPr>
        <w:t xml:space="preserve">เครื่องมือแพทย์ ซึ่งผ่านการรับรองจาก อย. </w:t>
      </w:r>
      <w:r w:rsidR="00A905E7" w:rsidRPr="000F1EB2">
        <w:rPr>
          <w:spacing w:val="-2"/>
          <w:cs/>
        </w:rPr>
        <w:t xml:space="preserve">อ่านฉลากก่อนซื้อ ตรวจดูวันที่ผลิต วันหมดอายุ </w:t>
      </w:r>
      <w:r w:rsidR="00DF1DE3" w:rsidRPr="000F1EB2">
        <w:rPr>
          <w:rFonts w:hint="cs"/>
          <w:spacing w:val="-2"/>
          <w:cs/>
        </w:rPr>
        <w:t>และ</w:t>
      </w:r>
      <w:r w:rsidR="00A905E7" w:rsidRPr="000F1EB2">
        <w:rPr>
          <w:rFonts w:hint="cs"/>
          <w:spacing w:val="-2"/>
          <w:cs/>
        </w:rPr>
        <w:t>ศึกษาวิธีการใช้</w:t>
      </w:r>
      <w:r w:rsidR="00A905E7" w:rsidRPr="003B7C6A">
        <w:rPr>
          <w:rFonts w:hint="cs"/>
          <w:spacing w:val="-4"/>
          <w:cs/>
        </w:rPr>
        <w:t>จากเอกสารกำกับเครื่องมือแพทย์ก่อนใช้ทุกครั้ง</w:t>
      </w:r>
      <w:r w:rsidR="00981757" w:rsidRPr="003B7C6A">
        <w:rPr>
          <w:spacing w:val="-4"/>
          <w:cs/>
        </w:rPr>
        <w:t xml:space="preserve"> ทั้งนี้ ชุดตรวจเอชไอวีด้วยตนเอง</w:t>
      </w:r>
      <w:r w:rsidR="00981757" w:rsidRPr="00A905E7">
        <w:rPr>
          <w:cs/>
        </w:rPr>
        <w:t xml:space="preserve"> </w:t>
      </w:r>
      <w:r w:rsidR="00981757" w:rsidRPr="003B7C6A">
        <w:rPr>
          <w:spacing w:val="2"/>
          <w:cs/>
        </w:rPr>
        <w:t xml:space="preserve">เป็นชุดตรวจคัดกรองเบื้องต้น </w:t>
      </w:r>
      <w:r w:rsidR="009D2F05" w:rsidRPr="003B7C6A">
        <w:rPr>
          <w:spacing w:val="2"/>
          <w:cs/>
        </w:rPr>
        <w:t>หากบนแถบแสดงผล</w:t>
      </w:r>
      <w:r w:rsidR="000A69F9" w:rsidRPr="003B7C6A">
        <w:rPr>
          <w:spacing w:val="2"/>
          <w:cs/>
        </w:rPr>
        <w:t xml:space="preserve">เป็น </w:t>
      </w:r>
      <w:r w:rsidR="000A69F9" w:rsidRPr="003B7C6A">
        <w:rPr>
          <w:spacing w:val="2"/>
        </w:rPr>
        <w:t>“</w:t>
      </w:r>
      <w:r w:rsidR="000A69F9" w:rsidRPr="003B7C6A">
        <w:rPr>
          <w:spacing w:val="2"/>
          <w:cs/>
        </w:rPr>
        <w:t>ลบ</w:t>
      </w:r>
      <w:r w:rsidR="000A69F9" w:rsidRPr="003B7C6A">
        <w:rPr>
          <w:spacing w:val="2"/>
        </w:rPr>
        <w:t xml:space="preserve">” </w:t>
      </w:r>
      <w:r w:rsidR="00D25E94" w:rsidRPr="003B7C6A">
        <w:rPr>
          <w:rFonts w:hint="cs"/>
          <w:spacing w:val="2"/>
          <w:cs/>
        </w:rPr>
        <w:t>และ</w:t>
      </w:r>
      <w:r w:rsidR="000A69F9" w:rsidRPr="003B7C6A">
        <w:rPr>
          <w:spacing w:val="2"/>
          <w:cs/>
        </w:rPr>
        <w:t>มีพฤติกรรมเสี่ยง</w:t>
      </w:r>
      <w:r w:rsidR="000A69F9" w:rsidRPr="003B7C6A">
        <w:rPr>
          <w:spacing w:val="12"/>
          <w:cs/>
        </w:rPr>
        <w:t xml:space="preserve">ครั้งล่าสุดในช่วงระยะเวลา 3 </w:t>
      </w:r>
      <w:r w:rsidR="00BD29D1" w:rsidRPr="003B7C6A">
        <w:rPr>
          <w:spacing w:val="12"/>
          <w:cs/>
        </w:rPr>
        <w:t xml:space="preserve">เดือนก่อนการตรวจ </w:t>
      </w:r>
      <w:r w:rsidR="000A69F9" w:rsidRPr="000F1EB2">
        <w:rPr>
          <w:spacing w:val="-4"/>
          <w:cs/>
        </w:rPr>
        <w:t>อาจยังอยู่ในระยะที่ชุดตรวจยังไม่สามารถตรวจพบการติดเชื้อได้</w:t>
      </w:r>
      <w:r w:rsidR="00BD29D1" w:rsidRPr="000F1EB2">
        <w:rPr>
          <w:spacing w:val="-4"/>
          <w:cs/>
        </w:rPr>
        <w:t xml:space="preserve"> ในกรณีนี้</w:t>
      </w:r>
      <w:r w:rsidR="000A69F9" w:rsidRPr="000F1EB2">
        <w:rPr>
          <w:spacing w:val="-4"/>
          <w:cs/>
        </w:rPr>
        <w:t>ควรตรวจซ้ำอีกครั้ง อย่างน้อย 3 เดือน</w:t>
      </w:r>
      <w:r w:rsidR="000A69F9" w:rsidRPr="000F1EB2">
        <w:rPr>
          <w:spacing w:val="-2"/>
          <w:cs/>
        </w:rPr>
        <w:t>หลังจากมีพฤติกรรมเสี่ยงครั้งล่าสุด</w:t>
      </w:r>
      <w:r w:rsidR="00033FB1" w:rsidRPr="000F1EB2">
        <w:rPr>
          <w:rFonts w:hint="cs"/>
          <w:spacing w:val="-2"/>
          <w:cs/>
        </w:rPr>
        <w:t xml:space="preserve"> </w:t>
      </w:r>
      <w:r w:rsidR="00981757" w:rsidRPr="000F1EB2">
        <w:rPr>
          <w:spacing w:val="-2"/>
          <w:cs/>
        </w:rPr>
        <w:t>อย่างไรก็ตาม ไม่แนะนำให้ใช้ในผู้ติดเชื้อเอชไอวีที่ได้รับยาต้านไวรัสแล้ว</w:t>
      </w:r>
      <w:r w:rsidR="00981757" w:rsidRPr="00BB1F5B">
        <w:rPr>
          <w:spacing w:val="8"/>
          <w:cs/>
        </w:rPr>
        <w:t xml:space="preserve"> เพราะอาจทำให้</w:t>
      </w:r>
      <w:r w:rsidR="00981757" w:rsidRPr="00981757">
        <w:rPr>
          <w:cs/>
        </w:rPr>
        <w:t>เกิดผลลบปลอมได้ (</w:t>
      </w:r>
      <w:r w:rsidR="00981757" w:rsidRPr="00981757">
        <w:rPr>
          <w:i w:val="0"/>
          <w:iCs/>
        </w:rPr>
        <w:t>false negative)</w:t>
      </w:r>
    </w:p>
    <w:p w14:paraId="0D34E2B1" w14:textId="15824C65" w:rsidR="003C4EB8" w:rsidRDefault="000003B6" w:rsidP="00B97A10">
      <w:pPr>
        <w:spacing w:before="120" w:after="0" w:line="360" w:lineRule="exact"/>
        <w:jc w:val="thaiDistribute"/>
        <w:rPr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658240" behindDoc="1" locked="0" layoutInCell="1" allowOverlap="1" wp14:anchorId="12C0BEE6" wp14:editId="451613AB">
            <wp:simplePos x="0" y="0"/>
            <wp:positionH relativeFrom="column">
              <wp:posOffset>2282342</wp:posOffset>
            </wp:positionH>
            <wp:positionV relativeFrom="paragraph">
              <wp:posOffset>36220</wp:posOffset>
            </wp:positionV>
            <wp:extent cx="1170432" cy="1170432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ลิปการตรวจสอบ อย. เครื่องมือแพทย์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200" cy="117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95E1E" w14:textId="77777777" w:rsidR="003C4EB8" w:rsidRDefault="003C4EB8" w:rsidP="00B97A10">
      <w:pPr>
        <w:spacing w:before="120" w:after="0" w:line="360" w:lineRule="exact"/>
        <w:jc w:val="thaiDistribute"/>
        <w:rPr>
          <w:i w:val="0"/>
          <w:iCs/>
        </w:rPr>
      </w:pPr>
    </w:p>
    <w:p w14:paraId="53CC791E" w14:textId="77777777" w:rsidR="003C4EB8" w:rsidRDefault="003C4EB8" w:rsidP="00B97A10">
      <w:pPr>
        <w:spacing w:before="120" w:after="0" w:line="360" w:lineRule="exact"/>
        <w:jc w:val="thaiDistribute"/>
        <w:rPr>
          <w:i w:val="0"/>
          <w:iCs/>
        </w:rPr>
      </w:pPr>
    </w:p>
    <w:p w14:paraId="57547BA9" w14:textId="77777777" w:rsidR="000003B6" w:rsidRDefault="000003B6" w:rsidP="00B97A10">
      <w:pPr>
        <w:spacing w:before="120" w:after="0" w:line="360" w:lineRule="exact"/>
        <w:jc w:val="thaiDistribute"/>
        <w:rPr>
          <w:rFonts w:hint="cs"/>
          <w:i w:val="0"/>
          <w:iCs/>
        </w:rPr>
      </w:pPr>
      <w:bookmarkStart w:id="0" w:name="_GoBack"/>
      <w:bookmarkEnd w:id="0"/>
    </w:p>
    <w:p w14:paraId="00BA0642" w14:textId="2FFDF65B" w:rsidR="000003B6" w:rsidRPr="000003B6" w:rsidRDefault="000003B6" w:rsidP="000003B6">
      <w:pPr>
        <w:spacing w:after="0" w:line="360" w:lineRule="exact"/>
        <w:jc w:val="center"/>
        <w:rPr>
          <w:i w:val="0"/>
          <w:iCs/>
          <w:sz w:val="28"/>
          <w:szCs w:val="28"/>
        </w:rPr>
      </w:pPr>
      <w:proofErr w:type="gramStart"/>
      <w:r w:rsidRPr="000003B6">
        <w:rPr>
          <w:i w:val="0"/>
          <w:iCs/>
          <w:sz w:val="28"/>
          <w:szCs w:val="28"/>
        </w:rPr>
        <w:t>YouTube :</w:t>
      </w:r>
      <w:proofErr w:type="gramEnd"/>
      <w:r w:rsidRPr="000003B6">
        <w:rPr>
          <w:i w:val="0"/>
          <w:iCs/>
          <w:sz w:val="28"/>
          <w:szCs w:val="28"/>
        </w:rPr>
        <w:t xml:space="preserve"> </w:t>
      </w:r>
      <w:r w:rsidRPr="000003B6">
        <w:rPr>
          <w:rFonts w:hint="cs"/>
          <w:sz w:val="28"/>
          <w:szCs w:val="28"/>
          <w:cs/>
        </w:rPr>
        <w:t xml:space="preserve">จะรู้ได้ยังไง ว่าใบ อย. เครื่องมือแพทย์ จริง หรือ ปลอม </w:t>
      </w:r>
      <w:r w:rsidRPr="000003B6">
        <w:rPr>
          <w:sz w:val="28"/>
          <w:szCs w:val="28"/>
        </w:rPr>
        <w:t>???</w:t>
      </w:r>
    </w:p>
    <w:p w14:paraId="651BECF6" w14:textId="0595D741" w:rsidR="00BE2388" w:rsidRPr="00BE2388" w:rsidRDefault="00BE2388" w:rsidP="000003B6">
      <w:pPr>
        <w:spacing w:after="0" w:line="320" w:lineRule="exact"/>
        <w:jc w:val="center"/>
        <w:rPr>
          <w:b/>
          <w:bCs/>
        </w:rPr>
      </w:pPr>
      <w:r w:rsidRPr="00BE2388">
        <w:rPr>
          <w:b/>
          <w:bCs/>
          <w:cs/>
        </w:rPr>
        <w:t>***********************************************</w:t>
      </w:r>
    </w:p>
    <w:p w14:paraId="7B5E8735" w14:textId="2355A8A9" w:rsidR="008A71EC" w:rsidRPr="008A71EC" w:rsidRDefault="000003B6" w:rsidP="00BE2388">
      <w:pPr>
        <w:spacing w:after="0" w:line="380" w:lineRule="exact"/>
        <w:jc w:val="center"/>
        <w:rPr>
          <w:b/>
          <w:bCs/>
        </w:rPr>
      </w:pPr>
      <w:r>
        <w:rPr>
          <w:b/>
          <w:bCs/>
          <w:cs/>
        </w:rPr>
        <w:t>วันที่เผยแพร่ข่าว</w:t>
      </w:r>
      <w:r>
        <w:rPr>
          <w:rFonts w:hint="cs"/>
          <w:b/>
          <w:bCs/>
          <w:cs/>
        </w:rPr>
        <w:t xml:space="preserve">  2 </w:t>
      </w:r>
      <w:r w:rsidR="00BB1F5B">
        <w:rPr>
          <w:rFonts w:hint="cs"/>
          <w:b/>
          <w:bCs/>
          <w:cs/>
        </w:rPr>
        <w:t>กรกฎาคม</w:t>
      </w:r>
      <w:r w:rsidR="00BE2388">
        <w:rPr>
          <w:b/>
          <w:bCs/>
          <w:cs/>
        </w:rPr>
        <w:t xml:space="preserve"> 256</w:t>
      </w:r>
      <w:r w:rsidR="00C65A48">
        <w:rPr>
          <w:rFonts w:hint="cs"/>
          <w:b/>
          <w:bCs/>
          <w:cs/>
        </w:rPr>
        <w:t>7</w:t>
      </w:r>
      <w:r w:rsidR="00BE2388" w:rsidRPr="00BE2388">
        <w:rPr>
          <w:b/>
          <w:bCs/>
          <w:cs/>
        </w:rPr>
        <w:t xml:space="preserve">  ข</w:t>
      </w:r>
      <w:r w:rsidR="00BE2388">
        <w:rPr>
          <w:b/>
          <w:bCs/>
          <w:cs/>
        </w:rPr>
        <w:t>่าวแจก</w:t>
      </w:r>
      <w:r>
        <w:rPr>
          <w:rFonts w:hint="cs"/>
          <w:b/>
          <w:bCs/>
          <w:cs/>
        </w:rPr>
        <w:t xml:space="preserve"> 199  </w:t>
      </w:r>
      <w:r w:rsidR="00BE2388">
        <w:rPr>
          <w:b/>
          <w:bCs/>
          <w:cs/>
        </w:rPr>
        <w:t>/ ปีงบประมาณ พ.ศ. 256</w:t>
      </w:r>
      <w:r w:rsidR="00C65A48">
        <w:rPr>
          <w:rFonts w:hint="cs"/>
          <w:b/>
          <w:bCs/>
          <w:cs/>
        </w:rPr>
        <w:t>7</w:t>
      </w:r>
    </w:p>
    <w:sectPr w:rsidR="008A71EC" w:rsidRPr="008A71EC" w:rsidSect="001C59B0">
      <w:headerReference w:type="even" r:id="rId9"/>
      <w:headerReference w:type="default" r:id="rId10"/>
      <w:headerReference w:type="first" r:id="rId11"/>
      <w:pgSz w:w="11906" w:h="16838"/>
      <w:pgMar w:top="1620" w:right="1440" w:bottom="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F0DA93" w14:textId="77777777" w:rsidR="006520AA" w:rsidRDefault="006520AA" w:rsidP="00353A6E">
      <w:pPr>
        <w:spacing w:after="0" w:line="240" w:lineRule="auto"/>
      </w:pPr>
      <w:r>
        <w:separator/>
      </w:r>
    </w:p>
  </w:endnote>
  <w:endnote w:type="continuationSeparator" w:id="0">
    <w:p w14:paraId="65C81F21" w14:textId="77777777" w:rsidR="006520AA" w:rsidRDefault="006520AA" w:rsidP="00353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2D7546" w14:textId="77777777" w:rsidR="006520AA" w:rsidRDefault="006520AA" w:rsidP="00353A6E">
      <w:pPr>
        <w:spacing w:after="0" w:line="240" w:lineRule="auto"/>
      </w:pPr>
      <w:r>
        <w:separator/>
      </w:r>
    </w:p>
  </w:footnote>
  <w:footnote w:type="continuationSeparator" w:id="0">
    <w:p w14:paraId="021463A5" w14:textId="77777777" w:rsidR="006520AA" w:rsidRDefault="006520AA" w:rsidP="00353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A09ADD" w14:textId="77777777" w:rsidR="00353A6E" w:rsidRDefault="006520AA">
    <w:pPr>
      <w:pStyle w:val="a3"/>
    </w:pPr>
    <w:r>
      <w:rPr>
        <w:noProof/>
      </w:rPr>
      <w:pict w14:anchorId="69168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6" o:spid="_x0000_s2050" type="#_x0000_t75" style="position:absolute;margin-left:0;margin-top:0;width:595.45pt;height:850.55pt;z-index:-251657216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999F3D" w14:textId="77777777" w:rsidR="00353A6E" w:rsidRDefault="006520AA">
    <w:pPr>
      <w:pStyle w:val="a3"/>
    </w:pPr>
    <w:r>
      <w:rPr>
        <w:noProof/>
      </w:rPr>
      <w:pict w14:anchorId="20A669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7" o:spid="_x0000_s2051" type="#_x0000_t75" style="position:absolute;margin-left:-73.3pt;margin-top:-101.2pt;width:606.75pt;height:861.75pt;z-index:-251656192;mso-position-horizontal-relative:margin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BE6C4A" w14:textId="77777777" w:rsidR="00353A6E" w:rsidRDefault="006520AA">
    <w:pPr>
      <w:pStyle w:val="a3"/>
    </w:pPr>
    <w:r>
      <w:rPr>
        <w:noProof/>
      </w:rPr>
      <w:pict w14:anchorId="2B1887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72555" o:spid="_x0000_s2049" type="#_x0000_t75" style="position:absolute;margin-left:0;margin-top:0;width:595.45pt;height:850.55pt;z-index:-251658240;mso-position-horizontal:center;mso-position-horizontal-relative:margin;mso-position-vertical:center;mso-position-vertical-relative:margin" o:allowincell="f">
          <v:imagedata r:id="rId1" o:title="4 หัวข่าว 5 x 6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8357F"/>
    <w:multiLevelType w:val="hybridMultilevel"/>
    <w:tmpl w:val="AB92B362"/>
    <w:lvl w:ilvl="0" w:tplc="E2348A8C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>
    <w:nsid w:val="49950F1C"/>
    <w:multiLevelType w:val="hybridMultilevel"/>
    <w:tmpl w:val="0CB62760"/>
    <w:lvl w:ilvl="0" w:tplc="B6D0DA9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A6E"/>
    <w:rsid w:val="000003B6"/>
    <w:rsid w:val="0001302B"/>
    <w:rsid w:val="00033FB1"/>
    <w:rsid w:val="00040DFE"/>
    <w:rsid w:val="000A69F9"/>
    <w:rsid w:val="000B6681"/>
    <w:rsid w:val="000D6FA6"/>
    <w:rsid w:val="000F1EB2"/>
    <w:rsid w:val="00102FF9"/>
    <w:rsid w:val="00105ABD"/>
    <w:rsid w:val="001105CD"/>
    <w:rsid w:val="001562BA"/>
    <w:rsid w:val="001638BA"/>
    <w:rsid w:val="001C59B0"/>
    <w:rsid w:val="00202E9D"/>
    <w:rsid w:val="002305D1"/>
    <w:rsid w:val="00233929"/>
    <w:rsid w:val="002D5B43"/>
    <w:rsid w:val="002E2A4E"/>
    <w:rsid w:val="00316F5F"/>
    <w:rsid w:val="0032120B"/>
    <w:rsid w:val="00321B8F"/>
    <w:rsid w:val="00341F55"/>
    <w:rsid w:val="0034368D"/>
    <w:rsid w:val="0034529C"/>
    <w:rsid w:val="00353900"/>
    <w:rsid w:val="00353A6E"/>
    <w:rsid w:val="00355F8E"/>
    <w:rsid w:val="00380005"/>
    <w:rsid w:val="003B7C6A"/>
    <w:rsid w:val="003C4EB8"/>
    <w:rsid w:val="003E24A4"/>
    <w:rsid w:val="003F1A5B"/>
    <w:rsid w:val="00405C01"/>
    <w:rsid w:val="00423963"/>
    <w:rsid w:val="0043189E"/>
    <w:rsid w:val="00442958"/>
    <w:rsid w:val="004715C8"/>
    <w:rsid w:val="00514377"/>
    <w:rsid w:val="00514BEF"/>
    <w:rsid w:val="0054101B"/>
    <w:rsid w:val="00544168"/>
    <w:rsid w:val="005624B5"/>
    <w:rsid w:val="00574D5C"/>
    <w:rsid w:val="005A7487"/>
    <w:rsid w:val="005B7F83"/>
    <w:rsid w:val="0060148A"/>
    <w:rsid w:val="00604277"/>
    <w:rsid w:val="00617750"/>
    <w:rsid w:val="00634AAC"/>
    <w:rsid w:val="006520AA"/>
    <w:rsid w:val="00652493"/>
    <w:rsid w:val="006E5BEE"/>
    <w:rsid w:val="006F543F"/>
    <w:rsid w:val="00720547"/>
    <w:rsid w:val="007C0FE1"/>
    <w:rsid w:val="007C6CFA"/>
    <w:rsid w:val="007D2AC0"/>
    <w:rsid w:val="007D73D8"/>
    <w:rsid w:val="00811B1C"/>
    <w:rsid w:val="0082213A"/>
    <w:rsid w:val="00847F53"/>
    <w:rsid w:val="00875DE3"/>
    <w:rsid w:val="008A71EC"/>
    <w:rsid w:val="008B73EA"/>
    <w:rsid w:val="00923708"/>
    <w:rsid w:val="00981757"/>
    <w:rsid w:val="009A6055"/>
    <w:rsid w:val="009B4F60"/>
    <w:rsid w:val="009D2F05"/>
    <w:rsid w:val="009F393D"/>
    <w:rsid w:val="00A018D8"/>
    <w:rsid w:val="00A905E7"/>
    <w:rsid w:val="00A92595"/>
    <w:rsid w:val="00A933E8"/>
    <w:rsid w:val="00A93416"/>
    <w:rsid w:val="00AF3433"/>
    <w:rsid w:val="00B40048"/>
    <w:rsid w:val="00B54F19"/>
    <w:rsid w:val="00B642A3"/>
    <w:rsid w:val="00B65C88"/>
    <w:rsid w:val="00B7243D"/>
    <w:rsid w:val="00B97A10"/>
    <w:rsid w:val="00BB1F5B"/>
    <w:rsid w:val="00BB4047"/>
    <w:rsid w:val="00BD29D1"/>
    <w:rsid w:val="00BE2388"/>
    <w:rsid w:val="00C07ED1"/>
    <w:rsid w:val="00C31A18"/>
    <w:rsid w:val="00C54F5C"/>
    <w:rsid w:val="00C65A48"/>
    <w:rsid w:val="00CB0591"/>
    <w:rsid w:val="00CD567D"/>
    <w:rsid w:val="00CE1E2C"/>
    <w:rsid w:val="00D13BBF"/>
    <w:rsid w:val="00D25E94"/>
    <w:rsid w:val="00DD3B65"/>
    <w:rsid w:val="00DF1DE3"/>
    <w:rsid w:val="00DF4F42"/>
    <w:rsid w:val="00DF76CE"/>
    <w:rsid w:val="00E41F79"/>
    <w:rsid w:val="00E43954"/>
    <w:rsid w:val="00ED4EDA"/>
    <w:rsid w:val="00ED5B17"/>
    <w:rsid w:val="00F4230A"/>
    <w:rsid w:val="00F519AE"/>
    <w:rsid w:val="00FF7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FE3B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1EC"/>
    <w:rPr>
      <w:rFonts w:ascii="TH SarabunPSK" w:eastAsia="Calibri" w:hAnsi="TH SarabunPSK" w:cs="TH SarabunPSK"/>
      <w:i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i w:val="0"/>
      <w:sz w:val="22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353A6E"/>
  </w:style>
  <w:style w:type="paragraph" w:styleId="a5">
    <w:name w:val="footer"/>
    <w:basedOn w:val="a"/>
    <w:link w:val="a6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i w:val="0"/>
      <w:sz w:val="22"/>
      <w:szCs w:val="28"/>
    </w:rPr>
  </w:style>
  <w:style w:type="character" w:customStyle="1" w:styleId="a6">
    <w:name w:val="ท้ายกระดาษ อักขระ"/>
    <w:basedOn w:val="a0"/>
    <w:link w:val="a5"/>
    <w:uiPriority w:val="99"/>
    <w:rsid w:val="00353A6E"/>
  </w:style>
  <w:style w:type="paragraph" w:styleId="a7">
    <w:name w:val="Normal (Web)"/>
    <w:basedOn w:val="a"/>
    <w:uiPriority w:val="99"/>
    <w:unhideWhenUsed/>
    <w:rsid w:val="008A71E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8">
    <w:name w:val="Strong"/>
    <w:basedOn w:val="a0"/>
    <w:uiPriority w:val="22"/>
    <w:qFormat/>
    <w:rsid w:val="008A71EC"/>
    <w:rPr>
      <w:b/>
      <w:bCs/>
    </w:rPr>
  </w:style>
  <w:style w:type="paragraph" w:styleId="a9">
    <w:name w:val="List Paragraph"/>
    <w:basedOn w:val="a"/>
    <w:uiPriority w:val="34"/>
    <w:qFormat/>
    <w:rsid w:val="00A92595"/>
    <w:pPr>
      <w:ind w:left="720"/>
      <w:contextualSpacing/>
    </w:pPr>
    <w:rPr>
      <w:rFonts w:cs="Angsana New"/>
      <w:szCs w:val="40"/>
    </w:rPr>
  </w:style>
  <w:style w:type="paragraph" w:styleId="aa">
    <w:name w:val="Balloon Text"/>
    <w:basedOn w:val="a"/>
    <w:link w:val="ab"/>
    <w:uiPriority w:val="99"/>
    <w:semiHidden/>
    <w:unhideWhenUsed/>
    <w:rsid w:val="00BB1F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BB1F5B"/>
    <w:rPr>
      <w:rFonts w:ascii="Tahoma" w:eastAsia="Calibri" w:hAnsi="Tahoma" w:cs="Angsana New"/>
      <w:i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1EC"/>
    <w:rPr>
      <w:rFonts w:ascii="TH SarabunPSK" w:eastAsia="Calibri" w:hAnsi="TH SarabunPSK" w:cs="TH SarabunPSK"/>
      <w:i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i w:val="0"/>
      <w:sz w:val="22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353A6E"/>
  </w:style>
  <w:style w:type="paragraph" w:styleId="a5">
    <w:name w:val="footer"/>
    <w:basedOn w:val="a"/>
    <w:link w:val="a6"/>
    <w:uiPriority w:val="99"/>
    <w:unhideWhenUsed/>
    <w:rsid w:val="00353A6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i w:val="0"/>
      <w:sz w:val="22"/>
      <w:szCs w:val="28"/>
    </w:rPr>
  </w:style>
  <w:style w:type="character" w:customStyle="1" w:styleId="a6">
    <w:name w:val="ท้ายกระดาษ อักขระ"/>
    <w:basedOn w:val="a0"/>
    <w:link w:val="a5"/>
    <w:uiPriority w:val="99"/>
    <w:rsid w:val="00353A6E"/>
  </w:style>
  <w:style w:type="paragraph" w:styleId="a7">
    <w:name w:val="Normal (Web)"/>
    <w:basedOn w:val="a"/>
    <w:uiPriority w:val="99"/>
    <w:unhideWhenUsed/>
    <w:rsid w:val="008A71E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i w:val="0"/>
      <w:sz w:val="28"/>
      <w:szCs w:val="28"/>
    </w:rPr>
  </w:style>
  <w:style w:type="character" w:styleId="a8">
    <w:name w:val="Strong"/>
    <w:basedOn w:val="a0"/>
    <w:uiPriority w:val="22"/>
    <w:qFormat/>
    <w:rsid w:val="008A71EC"/>
    <w:rPr>
      <w:b/>
      <w:bCs/>
    </w:rPr>
  </w:style>
  <w:style w:type="paragraph" w:styleId="a9">
    <w:name w:val="List Paragraph"/>
    <w:basedOn w:val="a"/>
    <w:uiPriority w:val="34"/>
    <w:qFormat/>
    <w:rsid w:val="00A92595"/>
    <w:pPr>
      <w:ind w:left="720"/>
      <w:contextualSpacing/>
    </w:pPr>
    <w:rPr>
      <w:rFonts w:cs="Angsana New"/>
      <w:szCs w:val="40"/>
    </w:rPr>
  </w:style>
  <w:style w:type="paragraph" w:styleId="aa">
    <w:name w:val="Balloon Text"/>
    <w:basedOn w:val="a"/>
    <w:link w:val="ab"/>
    <w:uiPriority w:val="99"/>
    <w:semiHidden/>
    <w:unhideWhenUsed/>
    <w:rsid w:val="00BB1F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BB1F5B"/>
    <w:rPr>
      <w:rFonts w:ascii="Tahoma" w:eastAsia="Calibri" w:hAnsi="Tahoma" w:cs="Angsana New"/>
      <w:i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351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2024-07-01T09:19:00Z</cp:lastPrinted>
  <dcterms:created xsi:type="dcterms:W3CDTF">2024-07-02T07:27:00Z</dcterms:created>
  <dcterms:modified xsi:type="dcterms:W3CDTF">2024-07-02T07:27:00Z</dcterms:modified>
</cp:coreProperties>
</file>