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AF60" w14:textId="77777777" w:rsidR="007425AA" w:rsidRDefault="007425AA" w:rsidP="00BC0202">
      <w:pPr>
        <w:jc w:val="thaiDistribute"/>
        <w:rPr>
          <w:cs/>
          <w:lang w:bidi="th-TH"/>
        </w:rPr>
      </w:pPr>
    </w:p>
    <w:p w14:paraId="5451ABBF" w14:textId="77777777" w:rsidR="007425AA" w:rsidRDefault="007425AA" w:rsidP="00BC0202">
      <w:pPr>
        <w:jc w:val="thaiDistribute"/>
      </w:pPr>
    </w:p>
    <w:p w14:paraId="7F4195CC" w14:textId="77777777" w:rsidR="00BD26AC" w:rsidRDefault="00BD26AC" w:rsidP="00C4455E">
      <w:pPr>
        <w:pStyle w:val="Default"/>
        <w:spacing w:before="120" w:after="120"/>
        <w:rPr>
          <w:b/>
          <w:bCs/>
          <w:color w:val="E36C0A" w:themeColor="accent6" w:themeShade="BF"/>
          <w:sz w:val="34"/>
          <w:szCs w:val="34"/>
        </w:rPr>
      </w:pPr>
    </w:p>
    <w:p w14:paraId="2D94BDA7" w14:textId="39153FE9" w:rsidR="0043768D" w:rsidRPr="00AA67C6" w:rsidRDefault="002750C0" w:rsidP="00A55AC9">
      <w:pPr>
        <w:pStyle w:val="Default"/>
        <w:spacing w:before="120" w:after="120"/>
        <w:jc w:val="center"/>
        <w:rPr>
          <w:b/>
          <w:bCs/>
          <w:color w:val="17365D" w:themeColor="text2" w:themeShade="BF"/>
          <w:sz w:val="40"/>
          <w:szCs w:val="40"/>
        </w:rPr>
      </w:pPr>
      <w:proofErr w:type="spellStart"/>
      <w:r w:rsidRPr="00AA67C6">
        <w:rPr>
          <w:rFonts w:hint="cs"/>
          <w:b/>
          <w:bCs/>
          <w:color w:val="17365D" w:themeColor="text2" w:themeShade="BF"/>
          <w:sz w:val="40"/>
          <w:szCs w:val="40"/>
          <w:cs/>
        </w:rPr>
        <w:t>อย</w:t>
      </w:r>
      <w:proofErr w:type="spellEnd"/>
      <w:r w:rsidRPr="00AA67C6">
        <w:rPr>
          <w:rFonts w:hint="cs"/>
          <w:b/>
          <w:bCs/>
          <w:color w:val="17365D" w:themeColor="text2" w:themeShade="BF"/>
          <w:sz w:val="40"/>
          <w:szCs w:val="40"/>
          <w:cs/>
        </w:rPr>
        <w:t xml:space="preserve">. </w:t>
      </w:r>
      <w:r w:rsidR="0033537D" w:rsidRPr="00AA67C6">
        <w:rPr>
          <w:rFonts w:hint="cs"/>
          <w:b/>
          <w:bCs/>
          <w:color w:val="17365D" w:themeColor="text2" w:themeShade="BF"/>
          <w:sz w:val="40"/>
          <w:szCs w:val="40"/>
          <w:cs/>
        </w:rPr>
        <w:t>ขานรับนโยบายนายกฯ ปรับลดขั้นตอนและระยะเวลาการ</w:t>
      </w:r>
      <w:r w:rsidR="00DB145B" w:rsidRPr="00AA67C6">
        <w:rPr>
          <w:rFonts w:hint="cs"/>
          <w:b/>
          <w:bCs/>
          <w:color w:val="17365D" w:themeColor="text2" w:themeShade="BF"/>
          <w:sz w:val="40"/>
          <w:szCs w:val="40"/>
          <w:cs/>
        </w:rPr>
        <w:t>พิจารณา</w:t>
      </w:r>
      <w:r w:rsidR="0033537D" w:rsidRPr="00AA67C6">
        <w:rPr>
          <w:rFonts w:hint="cs"/>
          <w:b/>
          <w:bCs/>
          <w:color w:val="17365D" w:themeColor="text2" w:themeShade="BF"/>
          <w:sz w:val="40"/>
          <w:szCs w:val="40"/>
          <w:cs/>
        </w:rPr>
        <w:t>อนุญาต</w:t>
      </w:r>
      <w:r w:rsidR="0056106A" w:rsidRPr="00AA67C6">
        <w:rPr>
          <w:rFonts w:hint="cs"/>
          <w:b/>
          <w:bCs/>
          <w:color w:val="17365D" w:themeColor="text2" w:themeShade="BF"/>
          <w:sz w:val="40"/>
          <w:szCs w:val="40"/>
          <w:cs/>
        </w:rPr>
        <w:t xml:space="preserve"> </w:t>
      </w:r>
      <w:r w:rsidR="0033537D" w:rsidRPr="00AA67C6">
        <w:rPr>
          <w:rFonts w:hint="cs"/>
          <w:b/>
          <w:bCs/>
          <w:color w:val="17365D" w:themeColor="text2" w:themeShade="BF"/>
          <w:sz w:val="40"/>
          <w:szCs w:val="40"/>
          <w:cs/>
        </w:rPr>
        <w:t xml:space="preserve"> </w:t>
      </w:r>
      <w:r w:rsidR="006E20F7" w:rsidRPr="00AA67C6">
        <w:rPr>
          <w:rFonts w:hint="cs"/>
          <w:b/>
          <w:bCs/>
          <w:color w:val="17365D" w:themeColor="text2" w:themeShade="BF"/>
          <w:sz w:val="40"/>
          <w:szCs w:val="40"/>
          <w:cs/>
        </w:rPr>
        <w:t xml:space="preserve"> </w:t>
      </w:r>
    </w:p>
    <w:p w14:paraId="68E9C922" w14:textId="35CD146C" w:rsidR="000D25AF" w:rsidRDefault="000D25AF" w:rsidP="00CC1AB0">
      <w:pPr>
        <w:pStyle w:val="Default"/>
        <w:spacing w:before="120"/>
        <w:ind w:firstLine="851"/>
        <w:jc w:val="thaiDistribute"/>
        <w:rPr>
          <w:color w:val="auto"/>
          <w:spacing w:val="4"/>
          <w:sz w:val="32"/>
          <w:szCs w:val="32"/>
        </w:rPr>
      </w:pPr>
      <w:proofErr w:type="spellStart"/>
      <w:r w:rsidRPr="000D25AF">
        <w:rPr>
          <w:color w:val="auto"/>
          <w:spacing w:val="4"/>
          <w:sz w:val="32"/>
          <w:szCs w:val="32"/>
          <w:cs/>
        </w:rPr>
        <w:t>อย</w:t>
      </w:r>
      <w:proofErr w:type="spellEnd"/>
      <w:r w:rsidRPr="000D25AF">
        <w:rPr>
          <w:color w:val="auto"/>
          <w:spacing w:val="4"/>
          <w:sz w:val="32"/>
          <w:szCs w:val="32"/>
          <w:cs/>
        </w:rPr>
        <w:t xml:space="preserve">. </w:t>
      </w:r>
      <w:r w:rsidR="0056106A">
        <w:rPr>
          <w:rFonts w:hint="cs"/>
          <w:color w:val="auto"/>
          <w:spacing w:val="4"/>
          <w:sz w:val="32"/>
          <w:szCs w:val="32"/>
          <w:cs/>
        </w:rPr>
        <w:t>ขานรับนโยบาย</w:t>
      </w:r>
      <w:r w:rsidR="00DB145B">
        <w:rPr>
          <w:rFonts w:hint="cs"/>
          <w:color w:val="auto"/>
          <w:spacing w:val="4"/>
          <w:sz w:val="32"/>
          <w:szCs w:val="32"/>
          <w:cs/>
        </w:rPr>
        <w:t>ประเทศ</w:t>
      </w:r>
      <w:r w:rsidR="00697F14">
        <w:rPr>
          <w:rFonts w:hint="cs"/>
          <w:color w:val="auto"/>
          <w:spacing w:val="4"/>
          <w:sz w:val="32"/>
          <w:szCs w:val="32"/>
          <w:cs/>
        </w:rPr>
        <w:t xml:space="preserve"> </w:t>
      </w:r>
      <w:r w:rsidR="0056106A">
        <w:rPr>
          <w:rFonts w:hint="cs"/>
          <w:color w:val="auto"/>
          <w:spacing w:val="4"/>
          <w:sz w:val="32"/>
          <w:szCs w:val="32"/>
          <w:cs/>
        </w:rPr>
        <w:t>เพิ่มศักยภาพ</w:t>
      </w:r>
      <w:r w:rsidR="00DB145B">
        <w:rPr>
          <w:rFonts w:hint="cs"/>
          <w:color w:val="auto"/>
          <w:spacing w:val="4"/>
          <w:sz w:val="32"/>
          <w:szCs w:val="32"/>
          <w:cs/>
        </w:rPr>
        <w:t>การ</w:t>
      </w:r>
      <w:r w:rsidR="0056106A">
        <w:rPr>
          <w:rFonts w:hint="cs"/>
          <w:color w:val="auto"/>
          <w:spacing w:val="4"/>
          <w:sz w:val="32"/>
          <w:szCs w:val="32"/>
          <w:cs/>
        </w:rPr>
        <w:t>ให้บริการ</w:t>
      </w:r>
      <w:r w:rsidR="00DB145B">
        <w:rPr>
          <w:rFonts w:hint="cs"/>
          <w:color w:val="auto"/>
          <w:spacing w:val="4"/>
          <w:sz w:val="32"/>
          <w:szCs w:val="32"/>
          <w:cs/>
        </w:rPr>
        <w:t>รูป</w:t>
      </w:r>
      <w:r w:rsidR="0056106A">
        <w:rPr>
          <w:rFonts w:hint="cs"/>
          <w:color w:val="auto"/>
          <w:spacing w:val="4"/>
          <w:sz w:val="32"/>
          <w:szCs w:val="32"/>
          <w:cs/>
        </w:rPr>
        <w:t>แบบ</w:t>
      </w:r>
      <w:proofErr w:type="spellStart"/>
      <w:r w:rsidR="0056106A">
        <w:rPr>
          <w:rFonts w:hint="cs"/>
          <w:color w:val="auto"/>
          <w:spacing w:val="4"/>
          <w:sz w:val="32"/>
          <w:szCs w:val="32"/>
          <w:cs/>
        </w:rPr>
        <w:t>ดิจิทัล</w:t>
      </w:r>
      <w:proofErr w:type="spellEnd"/>
      <w:r w:rsidR="0056106A">
        <w:rPr>
          <w:rFonts w:hint="cs"/>
          <w:color w:val="auto"/>
          <w:spacing w:val="4"/>
          <w:sz w:val="32"/>
          <w:szCs w:val="32"/>
          <w:cs/>
        </w:rPr>
        <w:t xml:space="preserve"> </w:t>
      </w:r>
      <w:r w:rsidR="00DB145B">
        <w:rPr>
          <w:rFonts w:hint="cs"/>
          <w:color w:val="auto"/>
          <w:spacing w:val="4"/>
          <w:sz w:val="32"/>
          <w:szCs w:val="32"/>
          <w:cs/>
        </w:rPr>
        <w:t>(</w:t>
      </w:r>
      <w:r w:rsidR="00DB145B">
        <w:rPr>
          <w:color w:val="auto"/>
          <w:spacing w:val="4"/>
          <w:sz w:val="32"/>
          <w:szCs w:val="32"/>
        </w:rPr>
        <w:t>e-Service</w:t>
      </w:r>
      <w:r w:rsidR="00DB145B">
        <w:rPr>
          <w:rFonts w:hint="cs"/>
          <w:color w:val="auto"/>
          <w:spacing w:val="4"/>
          <w:sz w:val="32"/>
          <w:szCs w:val="32"/>
          <w:cs/>
        </w:rPr>
        <w:t xml:space="preserve">) </w:t>
      </w:r>
      <w:r w:rsidR="0056106A">
        <w:rPr>
          <w:rFonts w:hint="cs"/>
          <w:color w:val="auto"/>
          <w:spacing w:val="4"/>
          <w:sz w:val="32"/>
          <w:szCs w:val="32"/>
          <w:cs/>
        </w:rPr>
        <w:t xml:space="preserve">ลดขั้นตอนระยะเวลาการพิจารณาอนุญาต </w:t>
      </w:r>
      <w:r w:rsidR="00DB145B">
        <w:rPr>
          <w:rFonts w:hint="cs"/>
          <w:color w:val="auto"/>
          <w:spacing w:val="4"/>
          <w:sz w:val="32"/>
          <w:szCs w:val="32"/>
          <w:cs/>
        </w:rPr>
        <w:t xml:space="preserve">และปรับปรุงกฎหมายเพื่ออำนวยความสะดวกในการประกอบธุรกิจ </w:t>
      </w:r>
    </w:p>
    <w:p w14:paraId="6F78E8E0" w14:textId="24A0A6D8" w:rsidR="0053493D" w:rsidRDefault="000D25AF" w:rsidP="00296D45">
      <w:pPr>
        <w:pStyle w:val="Default"/>
        <w:spacing w:before="120"/>
        <w:ind w:firstLine="851"/>
        <w:jc w:val="thaiDistribute"/>
        <w:rPr>
          <w:sz w:val="32"/>
          <w:szCs w:val="32"/>
        </w:rPr>
      </w:pPr>
      <w:r w:rsidRPr="000D25AF">
        <w:rPr>
          <w:b/>
          <w:bCs/>
          <w:sz w:val="32"/>
          <w:szCs w:val="32"/>
          <w:cs/>
        </w:rPr>
        <w:t>วัน</w:t>
      </w:r>
      <w:r w:rsidR="004E4629">
        <w:rPr>
          <w:rFonts w:hint="cs"/>
          <w:b/>
          <w:bCs/>
          <w:sz w:val="32"/>
          <w:szCs w:val="32"/>
          <w:cs/>
        </w:rPr>
        <w:t>นี้</w:t>
      </w:r>
      <w:r w:rsidRPr="000D25AF">
        <w:rPr>
          <w:b/>
          <w:bCs/>
          <w:sz w:val="32"/>
          <w:szCs w:val="32"/>
          <w:cs/>
        </w:rPr>
        <w:t xml:space="preserve"> </w:t>
      </w:r>
      <w:r w:rsidR="004E4629">
        <w:rPr>
          <w:rFonts w:hint="cs"/>
          <w:b/>
          <w:bCs/>
          <w:sz w:val="32"/>
          <w:szCs w:val="32"/>
          <w:cs/>
        </w:rPr>
        <w:t>(</w:t>
      </w:r>
      <w:r w:rsidR="009A6086">
        <w:rPr>
          <w:rFonts w:hint="cs"/>
          <w:b/>
          <w:bCs/>
          <w:sz w:val="32"/>
          <w:szCs w:val="32"/>
          <w:cs/>
        </w:rPr>
        <w:t>14</w:t>
      </w:r>
      <w:r w:rsidRPr="000D25AF">
        <w:rPr>
          <w:b/>
          <w:bCs/>
          <w:sz w:val="32"/>
          <w:szCs w:val="32"/>
          <w:cs/>
        </w:rPr>
        <w:t xml:space="preserve"> มิถุนายน </w:t>
      </w:r>
      <w:r w:rsidR="00446822">
        <w:rPr>
          <w:rFonts w:hint="cs"/>
          <w:b/>
          <w:bCs/>
          <w:sz w:val="32"/>
          <w:szCs w:val="32"/>
          <w:cs/>
        </w:rPr>
        <w:t>2567</w:t>
      </w:r>
      <w:r w:rsidR="004E4629">
        <w:rPr>
          <w:rFonts w:hint="cs"/>
          <w:b/>
          <w:bCs/>
          <w:sz w:val="32"/>
          <w:szCs w:val="32"/>
          <w:cs/>
        </w:rPr>
        <w:t>)</w:t>
      </w:r>
      <w:r w:rsidRPr="000D25AF">
        <w:rPr>
          <w:b/>
          <w:bCs/>
          <w:sz w:val="32"/>
          <w:szCs w:val="32"/>
          <w:cs/>
        </w:rPr>
        <w:t xml:space="preserve"> นายแพทย์ณรงค์ อภิกุลวณิช เลขาธิการคณะกรรมการอาหารและยา</w:t>
      </w:r>
      <w:r w:rsidR="00733940">
        <w:rPr>
          <w:rFonts w:hint="cs"/>
          <w:sz w:val="32"/>
          <w:szCs w:val="32"/>
          <w:cs/>
        </w:rPr>
        <w:t>แถลงต่อผู้สื่อข่าว</w:t>
      </w:r>
      <w:r w:rsidR="009A6086">
        <w:rPr>
          <w:rFonts w:hint="cs"/>
          <w:sz w:val="32"/>
          <w:szCs w:val="32"/>
          <w:cs/>
        </w:rPr>
        <w:t>ว่า</w:t>
      </w:r>
      <w:r w:rsidRPr="000D25AF">
        <w:rPr>
          <w:sz w:val="32"/>
          <w:szCs w:val="32"/>
          <w:cs/>
        </w:rPr>
        <w:t xml:space="preserve"> </w:t>
      </w:r>
      <w:r w:rsidR="00026202">
        <w:rPr>
          <w:rFonts w:hint="cs"/>
          <w:sz w:val="32"/>
          <w:szCs w:val="32"/>
          <w:cs/>
        </w:rPr>
        <w:t>สำนักงานคณะกรรมการอาหารและยา (</w:t>
      </w:r>
      <w:proofErr w:type="spellStart"/>
      <w:r w:rsidR="00026202">
        <w:rPr>
          <w:rFonts w:hint="cs"/>
          <w:sz w:val="32"/>
          <w:szCs w:val="32"/>
          <w:cs/>
        </w:rPr>
        <w:t>อย</w:t>
      </w:r>
      <w:proofErr w:type="spellEnd"/>
      <w:r w:rsidR="00026202">
        <w:rPr>
          <w:rFonts w:hint="cs"/>
          <w:sz w:val="32"/>
          <w:szCs w:val="32"/>
          <w:cs/>
        </w:rPr>
        <w:t>.) เร่งรัดดำเนินการตามนโยบายและข้อสั่งการ</w:t>
      </w:r>
      <w:r w:rsidR="00EB5023">
        <w:rPr>
          <w:rFonts w:hint="cs"/>
          <w:sz w:val="32"/>
          <w:szCs w:val="32"/>
          <w:cs/>
        </w:rPr>
        <w:t>ของ</w:t>
      </w:r>
      <w:r w:rsidR="00026202">
        <w:rPr>
          <w:rFonts w:hint="cs"/>
          <w:sz w:val="32"/>
          <w:szCs w:val="32"/>
          <w:cs/>
        </w:rPr>
        <w:t>นายกรัฐมนตรี</w:t>
      </w:r>
      <w:r w:rsidR="00EE622C">
        <w:rPr>
          <w:sz w:val="32"/>
          <w:szCs w:val="32"/>
        </w:rPr>
        <w:t xml:space="preserve"> </w:t>
      </w:r>
      <w:r w:rsidR="001E28E6">
        <w:rPr>
          <w:rFonts w:hint="cs"/>
          <w:sz w:val="32"/>
          <w:szCs w:val="32"/>
          <w:cs/>
        </w:rPr>
        <w:t>ปรับปรุงการอนุมัติ/อนุญาต</w:t>
      </w:r>
      <w:r w:rsidR="00FE58A8">
        <w:rPr>
          <w:rFonts w:hint="cs"/>
          <w:sz w:val="32"/>
          <w:szCs w:val="32"/>
          <w:cs/>
        </w:rPr>
        <w:t>ของ</w:t>
      </w:r>
      <w:r w:rsidR="00AB2DEA">
        <w:rPr>
          <w:rFonts w:hint="cs"/>
          <w:sz w:val="32"/>
          <w:szCs w:val="32"/>
          <w:cs/>
        </w:rPr>
        <w:t xml:space="preserve"> </w:t>
      </w:r>
      <w:proofErr w:type="spellStart"/>
      <w:r w:rsidR="00FE58A8">
        <w:rPr>
          <w:rFonts w:hint="cs"/>
          <w:sz w:val="32"/>
          <w:szCs w:val="32"/>
          <w:cs/>
        </w:rPr>
        <w:t>อย</w:t>
      </w:r>
      <w:proofErr w:type="spellEnd"/>
      <w:r w:rsidR="00FE58A8">
        <w:rPr>
          <w:rFonts w:hint="cs"/>
          <w:sz w:val="32"/>
          <w:szCs w:val="32"/>
          <w:cs/>
        </w:rPr>
        <w:t>.</w:t>
      </w:r>
      <w:r w:rsidR="00AB2DEA">
        <w:rPr>
          <w:sz w:val="32"/>
          <w:szCs w:val="32"/>
        </w:rPr>
        <w:t xml:space="preserve"> </w:t>
      </w:r>
      <w:r w:rsidR="007F4D59">
        <w:rPr>
          <w:rFonts w:hint="cs"/>
          <w:sz w:val="32"/>
          <w:szCs w:val="32"/>
          <w:cs/>
        </w:rPr>
        <w:t>3</w:t>
      </w:r>
      <w:r w:rsidR="00572A53">
        <w:rPr>
          <w:rFonts w:hint="cs"/>
          <w:sz w:val="32"/>
          <w:szCs w:val="32"/>
          <w:cs/>
        </w:rPr>
        <w:t>43</w:t>
      </w:r>
      <w:r w:rsidR="007F4D59">
        <w:rPr>
          <w:rFonts w:hint="cs"/>
          <w:sz w:val="32"/>
          <w:szCs w:val="32"/>
          <w:cs/>
        </w:rPr>
        <w:t xml:space="preserve"> กระบวนงาน </w:t>
      </w:r>
      <w:r w:rsidR="00601062">
        <w:rPr>
          <w:rFonts w:hint="cs"/>
          <w:sz w:val="32"/>
          <w:szCs w:val="32"/>
          <w:cs/>
        </w:rPr>
        <w:t>เป็นกระบวนงาน</w:t>
      </w:r>
      <w:r w:rsidR="00601062">
        <w:rPr>
          <w:sz w:val="32"/>
          <w:szCs w:val="32"/>
        </w:rPr>
        <w:t xml:space="preserve"> </w:t>
      </w:r>
      <w:r w:rsidR="00F97F09">
        <w:rPr>
          <w:sz w:val="32"/>
          <w:szCs w:val="32"/>
        </w:rPr>
        <w:t>e-</w:t>
      </w:r>
      <w:r w:rsidR="00B82562">
        <w:rPr>
          <w:sz w:val="32"/>
          <w:szCs w:val="32"/>
        </w:rPr>
        <w:t>S</w:t>
      </w:r>
      <w:r w:rsidR="00F97F09">
        <w:rPr>
          <w:sz w:val="32"/>
          <w:szCs w:val="32"/>
        </w:rPr>
        <w:t>ervice</w:t>
      </w:r>
      <w:r w:rsidR="00601062">
        <w:rPr>
          <w:sz w:val="32"/>
          <w:szCs w:val="32"/>
        </w:rPr>
        <w:t xml:space="preserve"> </w:t>
      </w:r>
      <w:r w:rsidR="00D63C09">
        <w:rPr>
          <w:rFonts w:hint="cs"/>
          <w:sz w:val="32"/>
          <w:szCs w:val="32"/>
          <w:cs/>
        </w:rPr>
        <w:t xml:space="preserve">แล้ว </w:t>
      </w:r>
      <w:r w:rsidR="00F97F09">
        <w:rPr>
          <w:sz w:val="32"/>
          <w:szCs w:val="32"/>
        </w:rPr>
        <w:t>3</w:t>
      </w:r>
      <w:r w:rsidR="00572A53">
        <w:rPr>
          <w:sz w:val="32"/>
          <w:szCs w:val="32"/>
        </w:rPr>
        <w:t>3</w:t>
      </w:r>
      <w:r w:rsidR="00F97F09">
        <w:rPr>
          <w:sz w:val="32"/>
          <w:szCs w:val="32"/>
        </w:rPr>
        <w:t xml:space="preserve">1 </w:t>
      </w:r>
      <w:r w:rsidR="00F97F09">
        <w:rPr>
          <w:rFonts w:hint="cs"/>
          <w:sz w:val="32"/>
          <w:szCs w:val="32"/>
          <w:cs/>
        </w:rPr>
        <w:t xml:space="preserve">กระบวนงาน </w:t>
      </w:r>
      <w:r w:rsidR="00707ADE" w:rsidRPr="0053493D">
        <w:rPr>
          <w:sz w:val="32"/>
          <w:szCs w:val="32"/>
          <w:cs/>
        </w:rPr>
        <w:t>สามารถลดระยะเวลาการอนุมัติ/อนุญาต</w:t>
      </w:r>
      <w:r w:rsidR="00707ADE">
        <w:rPr>
          <w:rFonts w:hint="cs"/>
          <w:sz w:val="32"/>
          <w:szCs w:val="32"/>
          <w:cs/>
        </w:rPr>
        <w:t>กว่า</w:t>
      </w:r>
      <w:r w:rsidR="00707ADE" w:rsidRPr="0053493D">
        <w:rPr>
          <w:sz w:val="32"/>
          <w:szCs w:val="32"/>
          <w:cs/>
        </w:rPr>
        <w:t>ร้อยละ 58</w:t>
      </w:r>
      <w:r w:rsidR="00707ADE">
        <w:rPr>
          <w:rFonts w:hint="cs"/>
          <w:sz w:val="32"/>
          <w:szCs w:val="32"/>
          <w:cs/>
        </w:rPr>
        <w:t xml:space="preserve"> </w:t>
      </w:r>
      <w:r w:rsidR="00D817F4">
        <w:rPr>
          <w:rFonts w:hint="cs"/>
          <w:sz w:val="32"/>
          <w:szCs w:val="32"/>
          <w:cs/>
        </w:rPr>
        <w:t>และ</w:t>
      </w:r>
      <w:r w:rsidR="00F97F09">
        <w:rPr>
          <w:rFonts w:hint="cs"/>
          <w:sz w:val="32"/>
          <w:szCs w:val="32"/>
          <w:cs/>
        </w:rPr>
        <w:t>ลด</w:t>
      </w:r>
      <w:r w:rsidR="00D817F4">
        <w:rPr>
          <w:rFonts w:hint="cs"/>
          <w:sz w:val="32"/>
          <w:szCs w:val="32"/>
          <w:cs/>
        </w:rPr>
        <w:t>การเรียก</w:t>
      </w:r>
      <w:r w:rsidR="00142119">
        <w:rPr>
          <w:rFonts w:hint="cs"/>
          <w:sz w:val="32"/>
          <w:szCs w:val="32"/>
          <w:cs/>
        </w:rPr>
        <w:t>สำเนา</w:t>
      </w:r>
      <w:r w:rsidR="00F97F09">
        <w:rPr>
          <w:rFonts w:hint="cs"/>
          <w:sz w:val="32"/>
          <w:szCs w:val="32"/>
          <w:cs/>
        </w:rPr>
        <w:t>เอกสาร</w:t>
      </w:r>
      <w:r w:rsidR="003A275E">
        <w:rPr>
          <w:rFonts w:hint="cs"/>
          <w:sz w:val="32"/>
          <w:szCs w:val="32"/>
          <w:cs/>
        </w:rPr>
        <w:t>จากผู้ประกอบการ</w:t>
      </w:r>
      <w:r w:rsidR="00F97F09">
        <w:rPr>
          <w:rFonts w:hint="cs"/>
          <w:sz w:val="32"/>
          <w:szCs w:val="32"/>
          <w:cs/>
        </w:rPr>
        <w:t xml:space="preserve"> </w:t>
      </w:r>
      <w:r w:rsidR="00F97F09" w:rsidRPr="00AB2DEA">
        <w:rPr>
          <w:rFonts w:hint="cs"/>
          <w:sz w:val="32"/>
          <w:szCs w:val="32"/>
          <w:cs/>
        </w:rPr>
        <w:t xml:space="preserve">อาทิ </w:t>
      </w:r>
      <w:r w:rsidR="00F97F09" w:rsidRPr="00AB2DEA">
        <w:rPr>
          <w:rFonts w:hint="cs"/>
          <w:szCs w:val="32"/>
          <w:cs/>
        </w:rPr>
        <w:t>หนังสือรับรอง</w:t>
      </w:r>
      <w:r w:rsidR="00F97F09" w:rsidRPr="00AB2DEA">
        <w:rPr>
          <w:szCs w:val="32"/>
          <w:cs/>
        </w:rPr>
        <w:t>การจดทะเบียนพาณิชย์</w:t>
      </w:r>
      <w:r w:rsidR="00F97F09" w:rsidRPr="00AB2DEA">
        <w:rPr>
          <w:rFonts w:hint="cs"/>
          <w:szCs w:val="32"/>
          <w:cs/>
        </w:rPr>
        <w:t>ของ</w:t>
      </w:r>
      <w:r w:rsidR="00F97F09" w:rsidRPr="00AB2DEA">
        <w:rPr>
          <w:szCs w:val="32"/>
          <w:cs/>
        </w:rPr>
        <w:t>กระทรวงพาณิชย์</w:t>
      </w:r>
      <w:r w:rsidR="00F97F09" w:rsidRPr="00AB2DEA">
        <w:rPr>
          <w:sz w:val="32"/>
          <w:szCs w:val="32"/>
        </w:rPr>
        <w:t xml:space="preserve"> </w:t>
      </w:r>
      <w:r w:rsidR="00F97F09" w:rsidRPr="00AB2DEA">
        <w:rPr>
          <w:rFonts w:hint="cs"/>
          <w:szCs w:val="32"/>
          <w:cs/>
        </w:rPr>
        <w:t>ข้อมูลทะเบียนราษฎร์ของกรมการปกครอง</w:t>
      </w:r>
      <w:r w:rsidR="00F97F09">
        <w:rPr>
          <w:rFonts w:hint="cs"/>
          <w:sz w:val="32"/>
          <w:szCs w:val="32"/>
          <w:cs/>
        </w:rPr>
        <w:t xml:space="preserve"> </w:t>
      </w:r>
      <w:r w:rsidR="0053493D" w:rsidRPr="0053493D">
        <w:rPr>
          <w:sz w:val="32"/>
          <w:szCs w:val="32"/>
          <w:cs/>
        </w:rPr>
        <w:t>ปัจจุบันมีผู้เข้าใช้งานระบบแล้ว 261</w:t>
      </w:r>
      <w:r w:rsidR="0053493D" w:rsidRPr="0053493D">
        <w:rPr>
          <w:sz w:val="32"/>
          <w:szCs w:val="32"/>
        </w:rPr>
        <w:t>,</w:t>
      </w:r>
      <w:r w:rsidR="0053493D" w:rsidRPr="0053493D">
        <w:rPr>
          <w:sz w:val="32"/>
          <w:szCs w:val="32"/>
          <w:cs/>
        </w:rPr>
        <w:t>905 คำขอ หรือเฉลี่ยวันละ 1</w:t>
      </w:r>
      <w:r w:rsidR="0053493D" w:rsidRPr="0053493D">
        <w:rPr>
          <w:sz w:val="32"/>
          <w:szCs w:val="32"/>
        </w:rPr>
        <w:t>,</w:t>
      </w:r>
      <w:r w:rsidR="0053493D" w:rsidRPr="0053493D">
        <w:rPr>
          <w:sz w:val="32"/>
          <w:szCs w:val="32"/>
          <w:cs/>
        </w:rPr>
        <w:t xml:space="preserve">261 คำขอ </w:t>
      </w:r>
      <w:r w:rsidR="00D817F4">
        <w:rPr>
          <w:rFonts w:hint="cs"/>
          <w:sz w:val="32"/>
          <w:szCs w:val="32"/>
          <w:cs/>
        </w:rPr>
        <w:t>ซึ่ง</w:t>
      </w:r>
      <w:r w:rsidR="0053493D">
        <w:rPr>
          <w:rFonts w:hint="cs"/>
          <w:sz w:val="32"/>
          <w:szCs w:val="32"/>
          <w:cs/>
        </w:rPr>
        <w:t>ผลิตภัณฑ์อาหาร</w:t>
      </w:r>
      <w:r w:rsidR="0053493D" w:rsidRPr="0053493D">
        <w:rPr>
          <w:sz w:val="32"/>
          <w:szCs w:val="32"/>
          <w:cs/>
        </w:rPr>
        <w:t>มีกระบวนงานการ</w:t>
      </w:r>
      <w:r w:rsidR="0053493D" w:rsidRPr="0053493D">
        <w:rPr>
          <w:spacing w:val="-4"/>
          <w:sz w:val="32"/>
          <w:szCs w:val="32"/>
          <w:cs/>
        </w:rPr>
        <w:t xml:space="preserve">อนุมัติ/อนุญาต </w:t>
      </w:r>
      <w:r w:rsidR="00572A53">
        <w:rPr>
          <w:rFonts w:hint="cs"/>
          <w:spacing w:val="-4"/>
          <w:sz w:val="32"/>
          <w:szCs w:val="32"/>
          <w:cs/>
        </w:rPr>
        <w:t>57</w:t>
      </w:r>
      <w:r w:rsidR="0053493D" w:rsidRPr="0053493D">
        <w:rPr>
          <w:spacing w:val="-4"/>
          <w:sz w:val="32"/>
          <w:szCs w:val="32"/>
          <w:cs/>
        </w:rPr>
        <w:t xml:space="preserve"> กระบวนงาน เป็นกระบวนงาน </w:t>
      </w:r>
      <w:r w:rsidR="0053493D" w:rsidRPr="0053493D">
        <w:rPr>
          <w:spacing w:val="-4"/>
          <w:sz w:val="32"/>
          <w:szCs w:val="32"/>
        </w:rPr>
        <w:t xml:space="preserve">e-Service </w:t>
      </w:r>
      <w:r w:rsidR="0053493D" w:rsidRPr="0053493D">
        <w:rPr>
          <w:spacing w:val="-4"/>
          <w:sz w:val="32"/>
          <w:szCs w:val="32"/>
          <w:cs/>
        </w:rPr>
        <w:t>แล้วทั้งหมด โดยอาหารความเสี่ยงต่ำ 34 ประเภท</w:t>
      </w:r>
      <w:r w:rsidR="00733940">
        <w:rPr>
          <w:sz w:val="32"/>
          <w:szCs w:val="32"/>
          <w:cs/>
        </w:rPr>
        <w:t xml:space="preserve"> เป็นการอนุญาตแบบอัต</w:t>
      </w:r>
      <w:r w:rsidR="0053493D" w:rsidRPr="0053493D">
        <w:rPr>
          <w:sz w:val="32"/>
          <w:szCs w:val="32"/>
          <w:cs/>
        </w:rPr>
        <w:t>โนมัติ (</w:t>
      </w:r>
      <w:r w:rsidR="0053493D" w:rsidRPr="0053493D">
        <w:rPr>
          <w:sz w:val="32"/>
          <w:szCs w:val="32"/>
        </w:rPr>
        <w:t xml:space="preserve">Auto e-permission) </w:t>
      </w:r>
      <w:r w:rsidR="00733940">
        <w:rPr>
          <w:rFonts w:hint="cs"/>
          <w:sz w:val="32"/>
          <w:szCs w:val="32"/>
          <w:cs/>
        </w:rPr>
        <w:t xml:space="preserve">ทั้งนี้ </w:t>
      </w:r>
      <w:r w:rsidR="00D63C09">
        <w:rPr>
          <w:sz w:val="32"/>
          <w:szCs w:val="32"/>
          <w:cs/>
        </w:rPr>
        <w:t>ตั้งแต่ธันวาคม 256</w:t>
      </w:r>
      <w:r w:rsidR="00D63C09">
        <w:rPr>
          <w:rFonts w:hint="cs"/>
          <w:sz w:val="32"/>
          <w:szCs w:val="32"/>
          <w:cs/>
        </w:rPr>
        <w:t xml:space="preserve">6 </w:t>
      </w:r>
      <w:r w:rsidR="0053493D" w:rsidRPr="00D817F4">
        <w:rPr>
          <w:spacing w:val="-4"/>
          <w:sz w:val="32"/>
          <w:szCs w:val="32"/>
          <w:cs/>
        </w:rPr>
        <w:t>อนุญาตแล้วกว่า 30</w:t>
      </w:r>
      <w:r w:rsidR="0053493D" w:rsidRPr="00D817F4">
        <w:rPr>
          <w:spacing w:val="-4"/>
          <w:sz w:val="32"/>
          <w:szCs w:val="32"/>
        </w:rPr>
        <w:t>,</w:t>
      </w:r>
      <w:r w:rsidR="0053493D" w:rsidRPr="00D817F4">
        <w:rPr>
          <w:spacing w:val="-4"/>
          <w:sz w:val="32"/>
          <w:szCs w:val="32"/>
          <w:cs/>
        </w:rPr>
        <w:t>000 คำขอ และปรับลดเวลาการจดทะเบียนอาหารไทยยอดนิยม (</w:t>
      </w:r>
      <w:r w:rsidR="0053493D" w:rsidRPr="00D817F4">
        <w:rPr>
          <w:spacing w:val="-4"/>
          <w:sz w:val="32"/>
          <w:szCs w:val="32"/>
        </w:rPr>
        <w:t xml:space="preserve">Soft Power) </w:t>
      </w:r>
      <w:r w:rsidR="00D63C09">
        <w:rPr>
          <w:spacing w:val="-4"/>
          <w:sz w:val="32"/>
          <w:szCs w:val="32"/>
          <w:cs/>
        </w:rPr>
        <w:t>ที่ปรุงสำเร็</w:t>
      </w:r>
      <w:r w:rsidR="00D63C09">
        <w:rPr>
          <w:rFonts w:hint="cs"/>
          <w:spacing w:val="-4"/>
          <w:sz w:val="32"/>
          <w:szCs w:val="32"/>
          <w:cs/>
        </w:rPr>
        <w:t>จ</w:t>
      </w:r>
      <w:r w:rsidR="0053493D" w:rsidRPr="0053493D">
        <w:rPr>
          <w:sz w:val="32"/>
          <w:szCs w:val="32"/>
          <w:cs/>
        </w:rPr>
        <w:t xml:space="preserve">ในภาชนะบรรจุที่ปิดสนิท เช่น แกงเขียวหวาน ต้มยำกุ้ง ผัดไทย จาก 78 วันทำการ เหลือ 44 วันทำการ </w:t>
      </w:r>
    </w:p>
    <w:p w14:paraId="451A7C7A" w14:textId="44124F09" w:rsidR="0053493D" w:rsidRDefault="0053493D" w:rsidP="00F92080">
      <w:pPr>
        <w:pStyle w:val="Default"/>
        <w:spacing w:before="120"/>
        <w:ind w:firstLine="85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สำหรับ</w:t>
      </w:r>
      <w:r w:rsidRPr="0053493D">
        <w:rPr>
          <w:sz w:val="32"/>
          <w:szCs w:val="32"/>
          <w:cs/>
        </w:rPr>
        <w:t>ผลิตภัณฑ์เครื่องมือแพทย์</w:t>
      </w:r>
      <w:r w:rsidR="00F53286">
        <w:rPr>
          <w:rFonts w:hint="cs"/>
          <w:sz w:val="32"/>
          <w:szCs w:val="32"/>
          <w:cs/>
        </w:rPr>
        <w:t xml:space="preserve"> </w:t>
      </w:r>
      <w:r w:rsidR="00F53286" w:rsidRPr="0053493D">
        <w:rPr>
          <w:sz w:val="32"/>
          <w:szCs w:val="32"/>
          <w:cs/>
        </w:rPr>
        <w:t>ข้อมูลปี 2566 มีมูลค่าการผลิตเคร</w:t>
      </w:r>
      <w:r w:rsidR="00D63C09">
        <w:rPr>
          <w:sz w:val="32"/>
          <w:szCs w:val="32"/>
          <w:cs/>
        </w:rPr>
        <w:t>ื่องมือแพทย์ที่ได้รับอนุญาตกว่</w:t>
      </w:r>
      <w:r w:rsidR="00D63C09">
        <w:rPr>
          <w:rFonts w:hint="cs"/>
          <w:sz w:val="32"/>
          <w:szCs w:val="32"/>
          <w:cs/>
        </w:rPr>
        <w:t xml:space="preserve">า </w:t>
      </w:r>
      <w:r w:rsidR="00F53286" w:rsidRPr="0053493D">
        <w:rPr>
          <w:sz w:val="32"/>
          <w:szCs w:val="32"/>
          <w:cs/>
        </w:rPr>
        <w:t>31,000 ล้านบาท</w:t>
      </w:r>
      <w:r w:rsidR="00F53286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มี</w:t>
      </w:r>
      <w:r w:rsidRPr="0053493D">
        <w:rPr>
          <w:sz w:val="32"/>
          <w:szCs w:val="32"/>
          <w:cs/>
        </w:rPr>
        <w:t xml:space="preserve">กระบวนงานการอนุมัติ/อนุญาต </w:t>
      </w:r>
      <w:r w:rsidR="00572A53">
        <w:rPr>
          <w:rFonts w:hint="cs"/>
          <w:sz w:val="32"/>
          <w:szCs w:val="32"/>
          <w:cs/>
        </w:rPr>
        <w:t>62</w:t>
      </w:r>
      <w:r w:rsidRPr="0053493D">
        <w:rPr>
          <w:sz w:val="32"/>
          <w:szCs w:val="32"/>
          <w:cs/>
        </w:rPr>
        <w:t xml:space="preserve"> กระบวนงาน เป็น </w:t>
      </w:r>
      <w:r w:rsidRPr="0053493D">
        <w:rPr>
          <w:sz w:val="32"/>
          <w:szCs w:val="32"/>
        </w:rPr>
        <w:t xml:space="preserve">e-Service </w:t>
      </w:r>
      <w:r w:rsidRPr="0053493D">
        <w:rPr>
          <w:sz w:val="32"/>
          <w:szCs w:val="32"/>
          <w:cs/>
        </w:rPr>
        <w:t xml:space="preserve">แล้ว </w:t>
      </w:r>
      <w:r w:rsidR="00572A53">
        <w:rPr>
          <w:rFonts w:hint="cs"/>
          <w:sz w:val="32"/>
          <w:szCs w:val="32"/>
          <w:cs/>
        </w:rPr>
        <w:t>61</w:t>
      </w:r>
      <w:r w:rsidRPr="0053493D">
        <w:rPr>
          <w:sz w:val="32"/>
          <w:szCs w:val="32"/>
          <w:cs/>
        </w:rPr>
        <w:t xml:space="preserve"> กระบวนงาน </w:t>
      </w:r>
      <w:r w:rsidRPr="00F53286">
        <w:rPr>
          <w:spacing w:val="-4"/>
          <w:sz w:val="32"/>
          <w:szCs w:val="32"/>
          <w:cs/>
        </w:rPr>
        <w:t xml:space="preserve">คิดเป็นร้อยละ </w:t>
      </w:r>
      <w:r w:rsidR="00572A53">
        <w:rPr>
          <w:rFonts w:hint="cs"/>
          <w:spacing w:val="-4"/>
          <w:sz w:val="32"/>
          <w:szCs w:val="32"/>
          <w:cs/>
        </w:rPr>
        <w:t>98</w:t>
      </w:r>
      <w:r w:rsidRPr="00F53286">
        <w:rPr>
          <w:spacing w:val="-4"/>
          <w:sz w:val="32"/>
          <w:szCs w:val="32"/>
          <w:cs/>
        </w:rPr>
        <w:t>.</w:t>
      </w:r>
      <w:r w:rsidR="00572A53">
        <w:rPr>
          <w:rFonts w:hint="cs"/>
          <w:spacing w:val="-4"/>
          <w:sz w:val="32"/>
          <w:szCs w:val="32"/>
          <w:cs/>
        </w:rPr>
        <w:t>38</w:t>
      </w:r>
      <w:r w:rsidRPr="00F53286">
        <w:rPr>
          <w:spacing w:val="-4"/>
          <w:sz w:val="32"/>
          <w:szCs w:val="32"/>
          <w:cs/>
        </w:rPr>
        <w:t xml:space="preserve"> และนำหลักการ </w:t>
      </w:r>
      <w:r w:rsidRPr="00F53286">
        <w:rPr>
          <w:spacing w:val="-4"/>
          <w:sz w:val="32"/>
          <w:szCs w:val="32"/>
        </w:rPr>
        <w:t xml:space="preserve">Remote Inspection </w:t>
      </w:r>
      <w:r w:rsidRPr="00F53286">
        <w:rPr>
          <w:spacing w:val="-4"/>
          <w:sz w:val="32"/>
          <w:szCs w:val="32"/>
          <w:cs/>
        </w:rPr>
        <w:t>มาใช้ในกรณีที่มีความเสี่ยงต่ำ</w:t>
      </w:r>
      <w:r w:rsidR="00F53286">
        <w:rPr>
          <w:rFonts w:hint="cs"/>
          <w:spacing w:val="-4"/>
          <w:sz w:val="32"/>
          <w:szCs w:val="32"/>
          <w:cs/>
        </w:rPr>
        <w:t xml:space="preserve"> ซึ่ง</w:t>
      </w:r>
      <w:r w:rsidRPr="0053493D">
        <w:rPr>
          <w:sz w:val="32"/>
          <w:szCs w:val="32"/>
          <w:cs/>
        </w:rPr>
        <w:t>สามารถตรวจประเมินสถานที่แบบออนไลน์ (</w:t>
      </w:r>
      <w:r w:rsidRPr="0053493D">
        <w:rPr>
          <w:sz w:val="32"/>
          <w:szCs w:val="32"/>
        </w:rPr>
        <w:t xml:space="preserve">Remote Audit) </w:t>
      </w:r>
      <w:r w:rsidR="00F53286">
        <w:rPr>
          <w:rFonts w:hint="cs"/>
          <w:sz w:val="32"/>
          <w:szCs w:val="32"/>
          <w:cs/>
        </w:rPr>
        <w:t>ทำให้</w:t>
      </w:r>
      <w:r w:rsidRPr="0053493D">
        <w:rPr>
          <w:sz w:val="32"/>
          <w:szCs w:val="32"/>
          <w:cs/>
        </w:rPr>
        <w:t xml:space="preserve">ลดระยะเวลาการอนุญาตสถานประกอบการผลิตเครื่องมือแพทย์จากเดิม 50 วันทำการเหลือเพียง 30 วันทำการ และอนุญาตสถานประกอบการนำเข้าจากเดิม 70 วันทำการ เหลือเพียง 30 วันทำการ </w:t>
      </w:r>
    </w:p>
    <w:p w14:paraId="64339171" w14:textId="0D6EDFAB" w:rsidR="003A250D" w:rsidRDefault="006060F8" w:rsidP="003A250D">
      <w:pPr>
        <w:pStyle w:val="Default"/>
        <w:spacing w:before="120"/>
        <w:ind w:firstLine="851"/>
        <w:jc w:val="thaiDistribute"/>
        <w:rPr>
          <w:sz w:val="32"/>
          <w:szCs w:val="32"/>
        </w:rPr>
      </w:pPr>
      <w:r w:rsidRPr="005A0EE0">
        <w:rPr>
          <w:rFonts w:hint="cs"/>
          <w:b/>
          <w:bCs/>
          <w:sz w:val="32"/>
          <w:szCs w:val="32"/>
          <w:cs/>
        </w:rPr>
        <w:t>นายแพทย์ณรงค์</w:t>
      </w:r>
      <w:r>
        <w:rPr>
          <w:rFonts w:hint="cs"/>
          <w:sz w:val="32"/>
          <w:szCs w:val="32"/>
          <w:cs/>
        </w:rPr>
        <w:t xml:space="preserve"> กล่าวในตอนท้ายว่า </w:t>
      </w:r>
      <w:proofErr w:type="spellStart"/>
      <w:r>
        <w:rPr>
          <w:rFonts w:hint="cs"/>
          <w:sz w:val="32"/>
          <w:szCs w:val="32"/>
          <w:cs/>
        </w:rPr>
        <w:t>อย</w:t>
      </w:r>
      <w:proofErr w:type="spellEnd"/>
      <w:r>
        <w:rPr>
          <w:rFonts w:hint="cs"/>
          <w:sz w:val="32"/>
          <w:szCs w:val="32"/>
          <w:cs/>
        </w:rPr>
        <w:t>. ยังมีการปรับ</w:t>
      </w:r>
      <w:r w:rsidR="00664C34">
        <w:rPr>
          <w:rFonts w:hint="cs"/>
          <w:sz w:val="32"/>
          <w:szCs w:val="32"/>
          <w:cs/>
        </w:rPr>
        <w:t>กฎหมาย</w:t>
      </w:r>
      <w:r>
        <w:rPr>
          <w:rFonts w:hint="cs"/>
          <w:sz w:val="32"/>
          <w:szCs w:val="32"/>
          <w:cs/>
        </w:rPr>
        <w:t xml:space="preserve"> กฎระเบียบ เพื่อความสะดวกในการประกอบธุรกิจ ทั้งผลิตภัณฑ์</w:t>
      </w:r>
      <w:r w:rsidR="00664C34">
        <w:rPr>
          <w:rFonts w:hint="cs"/>
          <w:sz w:val="32"/>
          <w:szCs w:val="32"/>
          <w:cs/>
        </w:rPr>
        <w:t>อาหาร</w:t>
      </w:r>
      <w:r>
        <w:rPr>
          <w:rFonts w:hint="cs"/>
          <w:sz w:val="32"/>
          <w:szCs w:val="32"/>
          <w:cs/>
        </w:rPr>
        <w:t xml:space="preserve"> ยา และเครื่องมือแพทย์ โดยปรับปรุงแล้วเสร็จ 5 ฉบับ และอยู่ระหว่างดำเนินการ 3 ฉบับ แ</w:t>
      </w:r>
      <w:bookmarkStart w:id="0" w:name="_GoBack"/>
      <w:bookmarkEnd w:id="0"/>
      <w:r>
        <w:rPr>
          <w:rFonts w:hint="cs"/>
          <w:sz w:val="32"/>
          <w:szCs w:val="32"/>
          <w:cs/>
        </w:rPr>
        <w:t xml:space="preserve">ละ </w:t>
      </w:r>
      <w:proofErr w:type="spellStart"/>
      <w:r>
        <w:rPr>
          <w:rFonts w:hint="cs"/>
          <w:sz w:val="32"/>
          <w:szCs w:val="32"/>
          <w:cs/>
        </w:rPr>
        <w:t>อย</w:t>
      </w:r>
      <w:proofErr w:type="spellEnd"/>
      <w:r>
        <w:rPr>
          <w:rFonts w:hint="cs"/>
          <w:sz w:val="32"/>
          <w:szCs w:val="32"/>
          <w:cs/>
        </w:rPr>
        <w:t>. ให้ความสำคัญในการพัฒนาระบบการให้บริการอย่างต่อเนื่อง โดยปรับรูปแบบ</w:t>
      </w:r>
      <w:r w:rsidRPr="0057527E">
        <w:rPr>
          <w:rFonts w:hint="cs"/>
          <w:spacing w:val="-8"/>
          <w:sz w:val="32"/>
          <w:szCs w:val="32"/>
          <w:cs/>
        </w:rPr>
        <w:t>เป็น</w:t>
      </w:r>
      <w:proofErr w:type="spellStart"/>
      <w:r w:rsidRPr="0057527E">
        <w:rPr>
          <w:rFonts w:hint="cs"/>
          <w:spacing w:val="-8"/>
          <w:sz w:val="32"/>
          <w:szCs w:val="32"/>
          <w:cs/>
        </w:rPr>
        <w:t>ดิจิทัล</w:t>
      </w:r>
      <w:proofErr w:type="spellEnd"/>
      <w:r w:rsidRPr="0057527E">
        <w:rPr>
          <w:rFonts w:hint="cs"/>
          <w:spacing w:val="-8"/>
          <w:sz w:val="32"/>
          <w:szCs w:val="32"/>
          <w:cs/>
        </w:rPr>
        <w:t xml:space="preserve"> ทำให้ผู้รับบริการสามารถเข้าใช้งานได้ทุกที่ ทุกเวลา ลดภาระค่าใช้จ่ายและเพิ่มการอำนวยความ</w:t>
      </w:r>
      <w:r w:rsidRPr="00D63C09">
        <w:rPr>
          <w:rFonts w:hint="cs"/>
          <w:spacing w:val="8"/>
          <w:sz w:val="32"/>
          <w:szCs w:val="32"/>
          <w:cs/>
        </w:rPr>
        <w:t>สะดวกในการประกอบธุรกิจแก่ผู้ประกอบการ</w:t>
      </w:r>
      <w:r w:rsidR="003A250D" w:rsidRPr="00D63C09">
        <w:rPr>
          <w:rFonts w:hint="cs"/>
          <w:spacing w:val="8"/>
          <w:sz w:val="32"/>
          <w:szCs w:val="32"/>
          <w:cs/>
        </w:rPr>
        <w:t xml:space="preserve"> หากมีข้อสงสัยหรือต้องการข้อมูลเพิ่มเติมสามารถติดต่อกอง</w:t>
      </w:r>
      <w:r w:rsidR="003A250D">
        <w:rPr>
          <w:rFonts w:hint="cs"/>
          <w:sz w:val="32"/>
          <w:szCs w:val="32"/>
          <w:cs/>
        </w:rPr>
        <w:t>ด่านอาหารและยาได้ที่เบอร์โทรศัพท์ 0-2590-7000 ต่อ</w:t>
      </w:r>
      <w:r w:rsidR="0057527E">
        <w:rPr>
          <w:sz w:val="32"/>
          <w:szCs w:val="32"/>
        </w:rPr>
        <w:t xml:space="preserve"> 79918</w:t>
      </w:r>
      <w:r w:rsidR="003A250D">
        <w:rPr>
          <w:rFonts w:hint="cs"/>
          <w:sz w:val="32"/>
          <w:szCs w:val="32"/>
          <w:cs/>
        </w:rPr>
        <w:t xml:space="preserve"> หรือ</w:t>
      </w:r>
      <w:r w:rsidR="003A250D">
        <w:rPr>
          <w:sz w:val="32"/>
          <w:szCs w:val="32"/>
        </w:rPr>
        <w:t xml:space="preserve"> email : </w:t>
      </w:r>
      <w:r w:rsidR="0057527E">
        <w:rPr>
          <w:sz w:val="32"/>
          <w:szCs w:val="32"/>
        </w:rPr>
        <w:t>precer420@gmail.com</w:t>
      </w:r>
    </w:p>
    <w:p w14:paraId="30502C68" w14:textId="3239886D" w:rsidR="00BC4A1E" w:rsidRPr="00BC4A1E" w:rsidRDefault="00BC4A1E" w:rsidP="003A250D">
      <w:pPr>
        <w:pStyle w:val="Default"/>
        <w:spacing w:before="120"/>
        <w:ind w:firstLine="851"/>
        <w:jc w:val="center"/>
        <w:rPr>
          <w:sz w:val="32"/>
          <w:szCs w:val="32"/>
        </w:rPr>
      </w:pPr>
      <w:r>
        <w:rPr>
          <w:sz w:val="32"/>
          <w:szCs w:val="32"/>
          <w:cs/>
        </w:rPr>
        <w:t>*******************************************</w:t>
      </w:r>
    </w:p>
    <w:p w14:paraId="7DB723D4" w14:textId="071DE16D" w:rsidR="00750887" w:rsidRDefault="00BC4A1E" w:rsidP="000A5EAE">
      <w:pPr>
        <w:tabs>
          <w:tab w:val="left" w:pos="2650"/>
        </w:tabs>
        <w:spacing w:before="120" w:after="120"/>
        <w:ind w:right="-33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73394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33940">
        <w:rPr>
          <w:rFonts w:ascii="TH SarabunPSK" w:hAnsi="TH SarabunPSK" w:cs="TH SarabunPSK"/>
          <w:sz w:val="32"/>
          <w:szCs w:val="32"/>
          <w:cs/>
          <w:lang w:bidi="th-TH"/>
        </w:rPr>
        <w:t>วันที่เผยแพร่ข่าว 1</w:t>
      </w:r>
      <w:r w:rsidR="00733940">
        <w:rPr>
          <w:rFonts w:ascii="TH SarabunPSK" w:hAnsi="TH SarabunPSK" w:cs="TH SarabunPSK"/>
          <w:sz w:val="32"/>
          <w:szCs w:val="32"/>
          <w:lang w:bidi="th-TH"/>
        </w:rPr>
        <w:t>4</w:t>
      </w:r>
      <w:r w:rsidR="00733940" w:rsidRPr="00733940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มิถุนายน 2567  </w:t>
      </w:r>
      <w:r w:rsidR="0073394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แถลงข่าว </w:t>
      </w:r>
      <w:r w:rsidR="00733940">
        <w:rPr>
          <w:rFonts w:ascii="TH SarabunPSK" w:hAnsi="TH SarabunPSK" w:cs="TH SarabunPSK" w:hint="cs"/>
          <w:sz w:val="32"/>
          <w:szCs w:val="32"/>
          <w:cs/>
          <w:lang w:bidi="th-TH"/>
        </w:rPr>
        <w:t>33</w:t>
      </w:r>
      <w:r w:rsidR="00733940" w:rsidRPr="00733940">
        <w:rPr>
          <w:rFonts w:ascii="TH SarabunPSK" w:hAnsi="TH SarabunPSK" w:cs="TH SarabunPSK"/>
          <w:sz w:val="32"/>
          <w:szCs w:val="32"/>
          <w:cs/>
          <w:lang w:bidi="th-TH"/>
        </w:rPr>
        <w:t xml:space="preserve"> / ปีงบประมาณ พ.ศ. 2567</w:t>
      </w:r>
    </w:p>
    <w:p w14:paraId="4E2E5D4A" w14:textId="205DD4C3" w:rsidR="00733940" w:rsidRPr="00733940" w:rsidRDefault="00733940" w:rsidP="000A5EAE">
      <w:pPr>
        <w:tabs>
          <w:tab w:val="left" w:pos="2650"/>
        </w:tabs>
        <w:spacing w:before="120" w:after="120"/>
        <w:ind w:right="-33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733940" w:rsidRPr="00733940" w:rsidSect="003A250D">
      <w:headerReference w:type="even" r:id="rId7"/>
      <w:headerReference w:type="default" r:id="rId8"/>
      <w:headerReference w:type="first" r:id="rId9"/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06F9C" w14:textId="77777777" w:rsidR="00147D0F" w:rsidRDefault="00147D0F" w:rsidP="00405FD9">
      <w:pPr>
        <w:spacing w:after="0" w:line="240" w:lineRule="auto"/>
      </w:pPr>
      <w:r>
        <w:separator/>
      </w:r>
    </w:p>
  </w:endnote>
  <w:endnote w:type="continuationSeparator" w:id="0">
    <w:p w14:paraId="49580568" w14:textId="77777777" w:rsidR="00147D0F" w:rsidRDefault="00147D0F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59F67" w14:textId="77777777" w:rsidR="00147D0F" w:rsidRDefault="00147D0F" w:rsidP="00405FD9">
      <w:pPr>
        <w:spacing w:after="0" w:line="240" w:lineRule="auto"/>
      </w:pPr>
      <w:r>
        <w:separator/>
      </w:r>
    </w:p>
  </w:footnote>
  <w:footnote w:type="continuationSeparator" w:id="0">
    <w:p w14:paraId="484E6AED" w14:textId="77777777" w:rsidR="00147D0F" w:rsidRDefault="00147D0F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BA19" w14:textId="77777777" w:rsidR="00405FD9" w:rsidRDefault="00147D0F">
    <w:pPr>
      <w:pStyle w:val="a3"/>
    </w:pPr>
    <w:r>
      <w:rPr>
        <w:noProof/>
      </w:rPr>
      <w:pict w14:anchorId="4DBE9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1" type="#_x0000_t75" alt="" style="position:absolute;margin-left:0;margin-top:0;width:588.2pt;height:848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D142F" w14:textId="19BBD7C2" w:rsidR="00405FD9" w:rsidRDefault="00147D0F" w:rsidP="00F94486">
    <w:pPr>
      <w:pStyle w:val="a3"/>
      <w:tabs>
        <w:tab w:val="clear" w:pos="4513"/>
        <w:tab w:val="clear" w:pos="9026"/>
        <w:tab w:val="left" w:pos="6240"/>
      </w:tabs>
    </w:pPr>
    <w:r>
      <w:rPr>
        <w:noProof/>
      </w:rPr>
      <w:pict w14:anchorId="1BEC1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0" type="#_x0000_t75" alt="" style="position:absolute;margin-left:0;margin-top:0;width:588.2pt;height:848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"/>
          <w10:wrap anchorx="margin" anchory="margin"/>
        </v:shape>
      </w:pict>
    </w:r>
    <w:r w:rsidR="00F9448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5DA4" w14:textId="77777777" w:rsidR="00405FD9" w:rsidRDefault="00147D0F">
    <w:pPr>
      <w:pStyle w:val="a3"/>
    </w:pPr>
    <w:r>
      <w:rPr>
        <w:noProof/>
      </w:rPr>
      <w:pict w14:anchorId="44910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alt="" style="position:absolute;margin-left:0;margin-top:0;width:588.2pt;height:848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7309"/>
    <w:rsid w:val="0001051C"/>
    <w:rsid w:val="000132CC"/>
    <w:rsid w:val="00026202"/>
    <w:rsid w:val="0003712E"/>
    <w:rsid w:val="00045969"/>
    <w:rsid w:val="00081310"/>
    <w:rsid w:val="00096515"/>
    <w:rsid w:val="000A5EAE"/>
    <w:rsid w:val="000B22AD"/>
    <w:rsid w:val="000D25AF"/>
    <w:rsid w:val="000D3C2A"/>
    <w:rsid w:val="000F34FC"/>
    <w:rsid w:val="001247D5"/>
    <w:rsid w:val="0013579B"/>
    <w:rsid w:val="00142119"/>
    <w:rsid w:val="00143509"/>
    <w:rsid w:val="00147D0F"/>
    <w:rsid w:val="0017797C"/>
    <w:rsid w:val="00185B5C"/>
    <w:rsid w:val="00190F28"/>
    <w:rsid w:val="001A247E"/>
    <w:rsid w:val="001B6A62"/>
    <w:rsid w:val="001C4BC6"/>
    <w:rsid w:val="001D3A42"/>
    <w:rsid w:val="001E28E6"/>
    <w:rsid w:val="001E3C7D"/>
    <w:rsid w:val="001F1A32"/>
    <w:rsid w:val="00203471"/>
    <w:rsid w:val="00204A57"/>
    <w:rsid w:val="00217E18"/>
    <w:rsid w:val="00230B23"/>
    <w:rsid w:val="00231534"/>
    <w:rsid w:val="002412B9"/>
    <w:rsid w:val="0024361C"/>
    <w:rsid w:val="00243795"/>
    <w:rsid w:val="00252A40"/>
    <w:rsid w:val="00261F69"/>
    <w:rsid w:val="002624AB"/>
    <w:rsid w:val="0026359A"/>
    <w:rsid w:val="002750C0"/>
    <w:rsid w:val="00283FE7"/>
    <w:rsid w:val="002860BF"/>
    <w:rsid w:val="0029284D"/>
    <w:rsid w:val="002929B3"/>
    <w:rsid w:val="002952AA"/>
    <w:rsid w:val="00296D45"/>
    <w:rsid w:val="002A1CD0"/>
    <w:rsid w:val="002B1390"/>
    <w:rsid w:val="002B1782"/>
    <w:rsid w:val="002C273A"/>
    <w:rsid w:val="002C617D"/>
    <w:rsid w:val="002C7254"/>
    <w:rsid w:val="002E592D"/>
    <w:rsid w:val="00303994"/>
    <w:rsid w:val="00303F46"/>
    <w:rsid w:val="0032651E"/>
    <w:rsid w:val="00332291"/>
    <w:rsid w:val="00333973"/>
    <w:rsid w:val="0033537D"/>
    <w:rsid w:val="003464EA"/>
    <w:rsid w:val="00363A24"/>
    <w:rsid w:val="003701EC"/>
    <w:rsid w:val="00384D21"/>
    <w:rsid w:val="003A250D"/>
    <w:rsid w:val="003A275E"/>
    <w:rsid w:val="003A2C85"/>
    <w:rsid w:val="003C0D62"/>
    <w:rsid w:val="003C5956"/>
    <w:rsid w:val="003C77B2"/>
    <w:rsid w:val="003C797C"/>
    <w:rsid w:val="003D3298"/>
    <w:rsid w:val="003D46A1"/>
    <w:rsid w:val="003D6542"/>
    <w:rsid w:val="00405FD9"/>
    <w:rsid w:val="00416756"/>
    <w:rsid w:val="004374FD"/>
    <w:rsid w:val="0043768D"/>
    <w:rsid w:val="00446822"/>
    <w:rsid w:val="00461717"/>
    <w:rsid w:val="00464976"/>
    <w:rsid w:val="00472866"/>
    <w:rsid w:val="00474E6F"/>
    <w:rsid w:val="00485245"/>
    <w:rsid w:val="00491CB1"/>
    <w:rsid w:val="00495E54"/>
    <w:rsid w:val="004962C1"/>
    <w:rsid w:val="004A05F4"/>
    <w:rsid w:val="004A3796"/>
    <w:rsid w:val="004C15F0"/>
    <w:rsid w:val="004E4629"/>
    <w:rsid w:val="004F0DED"/>
    <w:rsid w:val="00505E90"/>
    <w:rsid w:val="00506A57"/>
    <w:rsid w:val="00511A6E"/>
    <w:rsid w:val="0051210F"/>
    <w:rsid w:val="005335CE"/>
    <w:rsid w:val="0053493D"/>
    <w:rsid w:val="005523AA"/>
    <w:rsid w:val="005523D0"/>
    <w:rsid w:val="005559BC"/>
    <w:rsid w:val="00556486"/>
    <w:rsid w:val="00560980"/>
    <w:rsid w:val="0056106A"/>
    <w:rsid w:val="00572A53"/>
    <w:rsid w:val="0057527E"/>
    <w:rsid w:val="00584856"/>
    <w:rsid w:val="005919CD"/>
    <w:rsid w:val="005923BE"/>
    <w:rsid w:val="005A0EE0"/>
    <w:rsid w:val="005A43E3"/>
    <w:rsid w:val="005A4EC5"/>
    <w:rsid w:val="005C20E4"/>
    <w:rsid w:val="005D1BFB"/>
    <w:rsid w:val="005D5AD0"/>
    <w:rsid w:val="005E027A"/>
    <w:rsid w:val="00601062"/>
    <w:rsid w:val="00603C80"/>
    <w:rsid w:val="006060F8"/>
    <w:rsid w:val="00631790"/>
    <w:rsid w:val="006342F0"/>
    <w:rsid w:val="0064166B"/>
    <w:rsid w:val="0064319A"/>
    <w:rsid w:val="0065388F"/>
    <w:rsid w:val="00655249"/>
    <w:rsid w:val="0065720F"/>
    <w:rsid w:val="00663256"/>
    <w:rsid w:val="00664C34"/>
    <w:rsid w:val="00681C96"/>
    <w:rsid w:val="00682AF4"/>
    <w:rsid w:val="00694A13"/>
    <w:rsid w:val="00697F14"/>
    <w:rsid w:val="006B019F"/>
    <w:rsid w:val="006B44E6"/>
    <w:rsid w:val="006D5058"/>
    <w:rsid w:val="006E20F7"/>
    <w:rsid w:val="006E4627"/>
    <w:rsid w:val="006E6EF7"/>
    <w:rsid w:val="007021A8"/>
    <w:rsid w:val="007067BD"/>
    <w:rsid w:val="00707ADE"/>
    <w:rsid w:val="0071192C"/>
    <w:rsid w:val="00733940"/>
    <w:rsid w:val="007425AA"/>
    <w:rsid w:val="00742A8E"/>
    <w:rsid w:val="00750887"/>
    <w:rsid w:val="007529F8"/>
    <w:rsid w:val="0075609B"/>
    <w:rsid w:val="00765FDD"/>
    <w:rsid w:val="00776BB1"/>
    <w:rsid w:val="007A49FE"/>
    <w:rsid w:val="007A5B87"/>
    <w:rsid w:val="007B1E4D"/>
    <w:rsid w:val="007C0FFF"/>
    <w:rsid w:val="007C150B"/>
    <w:rsid w:val="007C1A22"/>
    <w:rsid w:val="007D057F"/>
    <w:rsid w:val="007D0A5B"/>
    <w:rsid w:val="007D0B60"/>
    <w:rsid w:val="007E354E"/>
    <w:rsid w:val="007E63F0"/>
    <w:rsid w:val="007F4D59"/>
    <w:rsid w:val="007F679B"/>
    <w:rsid w:val="00800023"/>
    <w:rsid w:val="00813F56"/>
    <w:rsid w:val="00824288"/>
    <w:rsid w:val="00824E68"/>
    <w:rsid w:val="0082624F"/>
    <w:rsid w:val="00826467"/>
    <w:rsid w:val="008674A6"/>
    <w:rsid w:val="00870E31"/>
    <w:rsid w:val="008735E0"/>
    <w:rsid w:val="008940EE"/>
    <w:rsid w:val="008A7531"/>
    <w:rsid w:val="008B2558"/>
    <w:rsid w:val="008B3C84"/>
    <w:rsid w:val="008B6528"/>
    <w:rsid w:val="008C25A8"/>
    <w:rsid w:val="008F0F4A"/>
    <w:rsid w:val="00906F76"/>
    <w:rsid w:val="00916F09"/>
    <w:rsid w:val="0092336C"/>
    <w:rsid w:val="0093326D"/>
    <w:rsid w:val="00935309"/>
    <w:rsid w:val="00962AEE"/>
    <w:rsid w:val="00964831"/>
    <w:rsid w:val="00977BA0"/>
    <w:rsid w:val="009A202B"/>
    <w:rsid w:val="009A6086"/>
    <w:rsid w:val="009C344A"/>
    <w:rsid w:val="009C69A1"/>
    <w:rsid w:val="009D267C"/>
    <w:rsid w:val="009D55C5"/>
    <w:rsid w:val="009D6116"/>
    <w:rsid w:val="009F22B0"/>
    <w:rsid w:val="009F2D13"/>
    <w:rsid w:val="00A11290"/>
    <w:rsid w:val="00A25BD8"/>
    <w:rsid w:val="00A32AA4"/>
    <w:rsid w:val="00A55AC9"/>
    <w:rsid w:val="00A71F81"/>
    <w:rsid w:val="00A77E0A"/>
    <w:rsid w:val="00A83ED7"/>
    <w:rsid w:val="00A84411"/>
    <w:rsid w:val="00AA1A3F"/>
    <w:rsid w:val="00AA28E5"/>
    <w:rsid w:val="00AA67C6"/>
    <w:rsid w:val="00AB2DEA"/>
    <w:rsid w:val="00AB728A"/>
    <w:rsid w:val="00AC497B"/>
    <w:rsid w:val="00AD0ADD"/>
    <w:rsid w:val="00AD1032"/>
    <w:rsid w:val="00AE0DBB"/>
    <w:rsid w:val="00AF0725"/>
    <w:rsid w:val="00B04BB4"/>
    <w:rsid w:val="00B11F59"/>
    <w:rsid w:val="00B26737"/>
    <w:rsid w:val="00B36134"/>
    <w:rsid w:val="00B53389"/>
    <w:rsid w:val="00B62548"/>
    <w:rsid w:val="00B82562"/>
    <w:rsid w:val="00BA6FE0"/>
    <w:rsid w:val="00BC0202"/>
    <w:rsid w:val="00BC4A1E"/>
    <w:rsid w:val="00BD21F0"/>
    <w:rsid w:val="00BD26AC"/>
    <w:rsid w:val="00BF7227"/>
    <w:rsid w:val="00C0633D"/>
    <w:rsid w:val="00C2609B"/>
    <w:rsid w:val="00C31E43"/>
    <w:rsid w:val="00C4455E"/>
    <w:rsid w:val="00C45FD9"/>
    <w:rsid w:val="00C4608E"/>
    <w:rsid w:val="00C5011B"/>
    <w:rsid w:val="00C50A10"/>
    <w:rsid w:val="00C6400C"/>
    <w:rsid w:val="00C76851"/>
    <w:rsid w:val="00C80FFB"/>
    <w:rsid w:val="00C83AE1"/>
    <w:rsid w:val="00C922E4"/>
    <w:rsid w:val="00C95526"/>
    <w:rsid w:val="00C96E07"/>
    <w:rsid w:val="00C97469"/>
    <w:rsid w:val="00CB0DFF"/>
    <w:rsid w:val="00CC18E6"/>
    <w:rsid w:val="00CC1AB0"/>
    <w:rsid w:val="00D01DB1"/>
    <w:rsid w:val="00D0300E"/>
    <w:rsid w:val="00D10976"/>
    <w:rsid w:val="00D12155"/>
    <w:rsid w:val="00D13C5C"/>
    <w:rsid w:val="00D16812"/>
    <w:rsid w:val="00D1785F"/>
    <w:rsid w:val="00D51B83"/>
    <w:rsid w:val="00D5422F"/>
    <w:rsid w:val="00D56537"/>
    <w:rsid w:val="00D63C09"/>
    <w:rsid w:val="00D65E4E"/>
    <w:rsid w:val="00D71D40"/>
    <w:rsid w:val="00D817F4"/>
    <w:rsid w:val="00DB145B"/>
    <w:rsid w:val="00DB2158"/>
    <w:rsid w:val="00DB395C"/>
    <w:rsid w:val="00DD1EC7"/>
    <w:rsid w:val="00DE5617"/>
    <w:rsid w:val="00DE6971"/>
    <w:rsid w:val="00DE7A5A"/>
    <w:rsid w:val="00DF17EA"/>
    <w:rsid w:val="00DF594B"/>
    <w:rsid w:val="00DF6169"/>
    <w:rsid w:val="00E020E8"/>
    <w:rsid w:val="00E04786"/>
    <w:rsid w:val="00E35EF5"/>
    <w:rsid w:val="00E4656C"/>
    <w:rsid w:val="00E53D59"/>
    <w:rsid w:val="00E57D76"/>
    <w:rsid w:val="00EA3837"/>
    <w:rsid w:val="00EA3CC9"/>
    <w:rsid w:val="00EB1B5E"/>
    <w:rsid w:val="00EB1F3F"/>
    <w:rsid w:val="00EB3C9F"/>
    <w:rsid w:val="00EB5023"/>
    <w:rsid w:val="00ED000F"/>
    <w:rsid w:val="00ED1E9A"/>
    <w:rsid w:val="00EE15DB"/>
    <w:rsid w:val="00EE2170"/>
    <w:rsid w:val="00EE622C"/>
    <w:rsid w:val="00F048F4"/>
    <w:rsid w:val="00F07DE3"/>
    <w:rsid w:val="00F135EE"/>
    <w:rsid w:val="00F1572C"/>
    <w:rsid w:val="00F165C3"/>
    <w:rsid w:val="00F3261A"/>
    <w:rsid w:val="00F403C7"/>
    <w:rsid w:val="00F41CAA"/>
    <w:rsid w:val="00F50A86"/>
    <w:rsid w:val="00F5147D"/>
    <w:rsid w:val="00F52E54"/>
    <w:rsid w:val="00F53286"/>
    <w:rsid w:val="00F61BAE"/>
    <w:rsid w:val="00F72BC6"/>
    <w:rsid w:val="00F73DB3"/>
    <w:rsid w:val="00F74E17"/>
    <w:rsid w:val="00F87139"/>
    <w:rsid w:val="00F90295"/>
    <w:rsid w:val="00F92080"/>
    <w:rsid w:val="00F94486"/>
    <w:rsid w:val="00F97F09"/>
    <w:rsid w:val="00FA77D6"/>
    <w:rsid w:val="00FB7360"/>
    <w:rsid w:val="00FC23BF"/>
    <w:rsid w:val="00FD1B3A"/>
    <w:rsid w:val="00FD49D8"/>
    <w:rsid w:val="00FD65CF"/>
    <w:rsid w:val="00FD787D"/>
    <w:rsid w:val="00FE430D"/>
    <w:rsid w:val="00FE58A8"/>
    <w:rsid w:val="00FF2764"/>
    <w:rsid w:val="00FF311F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944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D000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D000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5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0A86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D000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D000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5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0A8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4</cp:revision>
  <cp:lastPrinted>2024-05-30T08:12:00Z</cp:lastPrinted>
  <dcterms:created xsi:type="dcterms:W3CDTF">2024-06-14T00:53:00Z</dcterms:created>
  <dcterms:modified xsi:type="dcterms:W3CDTF">2024-06-14T07:15:00Z</dcterms:modified>
</cp:coreProperties>
</file>