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0" w:before="120" w:line="400" w:lineRule="auto"/>
        <w:jc w:val="center"/>
        <w:rPr>
          <w:rFonts w:ascii="Sarabun" w:cs="Sarabun" w:eastAsia="Sarabun" w:hAnsi="Sarabun"/>
          <w:b w:val="1"/>
          <w:color w:val="009900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color w:val="009900"/>
          <w:sz w:val="36"/>
          <w:szCs w:val="36"/>
          <w:rtl w:val="0"/>
        </w:rPr>
        <w:t xml:space="preserve">อย. หนุนพัฒนาผลิตภัณฑ์ท้องถิ่น ส่งเสริมวิสาหกิจชุมชน สร้างรายได้ให้เกษตรกร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after="0" w:before="120" w:line="240" w:lineRule="auto"/>
        <w:ind w:firstLine="851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อย. ลงพื้นที่จังหวัดหนองคาย เยี่ยมวิสาหกิจชุมชนทองนางฟาร์ม ผู้ผลิตสินค้าออร์แกนิคและสินค้าทางเลือกเพื่อสุขภาพ พร้อมส่งเสริม สนับสนุน วิสาหกิจชุมชนเพื่อสร้างรายได้ส่งต่อเศรษฐกิจเติบโตอย่างยั่งยืน</w:t>
      </w:r>
    </w:p>
    <w:p w:rsidR="00000000" w:rsidDel="00000000" w:rsidP="00000000" w:rsidRDefault="00000000" w:rsidRPr="00000000" w14:paraId="00000004">
      <w:pPr>
        <w:spacing w:after="0" w:before="12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นายแพทย์ณรงค์ อภิกุลวณิช เลขาธิการคณะกรรมการอาหารและยา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เปิดเผยว่า รัฐบาลมีนโยบายในการนำสุขภาพขับเคลื่อนเศรษฐกิจ สำนักงานคณะกรรมการอาหารและยา (อย.) จึงได้มุ่งมั่นในการส่งเสริมกลุ่มวิสาหกิจชุมชนให้พึ่งพาตนเองได้ โดยนำวัตถุดิบในท้องถิ่นมาสร้างรายได้ให้กับชุมชน ด้วยการสนับสนุนการยกระดับมาตรฐานการผลิต เพื่อเพิ่มโอกาสในการแข่งขันของผู้ประกอบการสู่ระดับสากล ตามนโยบายรัฐบาล</w:t>
        <w:br w:type="textWrapping"/>
        <w:t xml:space="preserve">ในการส่งเสริม Soft Power ของประเทศไทย เพื่อส่งเสริมเศรษฐกิจ และกำกับดูแลคุณภาพมาตรฐานสถานที่ผลิตและผลิตภัณฑ์สุขภาพชุมชนให้ได้คุณภาพมาตรฐานตามที่ อย. กำหนด โดยเมื่อวันที่ 21 พฤษภาคม 2567 </w:t>
        <w:br w:type="textWrapping"/>
        <w:t xml:space="preserve">อย. ได้นำคณะผู้บริหารและเจ้าหน้าที่ ลงพื้นที่เยี่ยมการดำเนินงานของวิสาหกิจชุมชนทองนางฟาร์ม ตั้งอยู่เลขที่ 139 ตำบลบ้านฝาง อำเภอสระใคร จังหวัดหนองคาย ซึ่งกลุ่มวิสาหกิจชุมชนทองนางฟาร์ม ได้นำผลิตภัณฑ์ท้องถิ่น ทั้งกล้วยน้ำว้า ใบหม่อน หญ้าหวาน ชา ตะไคร้ และใบเตย มาแปรรูปเพื่อจำหน่ายเพิ่มมูลค่าผลผลิตของเกษตรกรให้มีมูลค่าเพิ่มขึ้น โดยสถานที่ผลิตและผลิตภัณฑ์ดังกล่าว มีกระบวนการควบคุมคุณภาพมาตรฐานการผลิตทุกขั้นตอน ตั้งแต่การคัดสรรวัตถุดิบ การผลิต การบรรจุ ได้มาตรฐาน อย.</w:t>
      </w:r>
    </w:p>
    <w:p w:rsidR="00000000" w:rsidDel="00000000" w:rsidP="00000000" w:rsidRDefault="00000000" w:rsidRPr="00000000" w14:paraId="00000005">
      <w:pPr>
        <w:spacing w:after="0" w:before="120" w:line="240" w:lineRule="auto"/>
        <w:ind w:firstLine="561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อย. และสำนักงานสาธารณสุขจังหวัด พร้อมเป็นส่วนหนึ่งของครอบครัว สนับสนุน ส่งเสริมวิสาหกิจชุมชน เพื่อสร้างอาชีพ สร้างรายได้ในชุมชนและส่งขายไปยังต่างประเทศได้ ส่งต่อให้เศรษฐกิจของจังหวัดและประเทศเติบโตอย่างยั่งยืน </w:t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after="0" w:before="120" w:line="40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******************************************************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วันที่เผยแพร่ข่าว 21 พฤษภาคม 2567  ข่าวแจก 169  / ปีงบประมาณ พ.ศ. 2567</w:t>
      </w:r>
    </w:p>
    <w:sectPr>
      <w:headerReference r:id="rId7" w:type="default"/>
      <w:pgSz w:h="16838" w:w="11906" w:orient="portrait"/>
      <w:pgMar w:bottom="1440" w:top="2552" w:left="1418" w:right="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69.25pt;height:841.6pt;rotation:0;z-index:-503316481;mso-position-horizontal-relative:margin;mso-position-horizontal:absolute;margin-left:-64.44992125984253pt;mso-position-vertical-relative:margin;mso-position-vertical:absolute;margin-top:-127.75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5120"/>
  </w:style>
  <w:style w:type="paragraph" w:styleId="Footer">
    <w:name w:val="footer"/>
    <w:basedOn w:val="Normal"/>
    <w:link w:val="FooterChar"/>
    <w:uiPriority w:val="99"/>
    <w:unhideWhenUsed w:val="1"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5120"/>
  </w:style>
  <w:style w:type="paragraph" w:styleId="ListParagraph">
    <w:name w:val="List Paragraph"/>
    <w:basedOn w:val="Normal"/>
    <w:uiPriority w:val="34"/>
    <w:qFormat w:val="1"/>
    <w:rsid w:val="009E0B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5+ijcN3kknVMMF09SBFycMyKcg==">CgMxLjA4AHIhMU1sMHZEcVl4NnpGbjRBdDY3c0c4dHNHU29XM1Fuby1x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2024-04-17T04:34:00Z</dcterms:created>
  <dc:creator>ณัฐสุดา จันทร์พฤกษา</dc:creator>
</cp:coreProperties>
</file>